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CEC" w:rsidRDefault="004E6CEC" w:rsidP="004E6C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4E6CEC" w:rsidRDefault="004E6CEC" w:rsidP="004E6C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публичных слушаний</w:t>
      </w:r>
    </w:p>
    <w:p w:rsidR="004E6CEC" w:rsidRDefault="004E6CEC" w:rsidP="004E6C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проекту  муниципального правового акта о внесении изменений и дополнений  в Устав муниципального образования </w:t>
      </w:r>
    </w:p>
    <w:p w:rsidR="004E6CEC" w:rsidRDefault="004E6CEC" w:rsidP="004E6C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Андреевское </w:t>
      </w:r>
      <w:proofErr w:type="spellStart"/>
      <w:r>
        <w:rPr>
          <w:b/>
          <w:sz w:val="28"/>
          <w:szCs w:val="28"/>
        </w:rPr>
        <w:t>Судогодского</w:t>
      </w:r>
      <w:proofErr w:type="spellEnd"/>
      <w:r>
        <w:rPr>
          <w:b/>
          <w:sz w:val="28"/>
          <w:szCs w:val="28"/>
        </w:rPr>
        <w:t xml:space="preserve"> района,</w:t>
      </w:r>
    </w:p>
    <w:p w:rsidR="004E6CEC" w:rsidRDefault="004E6CEC" w:rsidP="004E6C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опубликованного в газете «Судогда и </w:t>
      </w:r>
      <w:proofErr w:type="spellStart"/>
      <w:r>
        <w:rPr>
          <w:b/>
          <w:sz w:val="28"/>
          <w:szCs w:val="28"/>
        </w:rPr>
        <w:t>судогодцы</w:t>
      </w:r>
      <w:proofErr w:type="spellEnd"/>
      <w:r>
        <w:rPr>
          <w:b/>
          <w:sz w:val="28"/>
          <w:szCs w:val="28"/>
        </w:rPr>
        <w:t xml:space="preserve">» 30 июля 2020 года  </w:t>
      </w:r>
    </w:p>
    <w:p w:rsidR="004E6CEC" w:rsidRDefault="004E6CEC" w:rsidP="004E6CEC">
      <w:pPr>
        <w:rPr>
          <w:b/>
          <w:sz w:val="28"/>
          <w:szCs w:val="28"/>
        </w:rPr>
      </w:pPr>
    </w:p>
    <w:p w:rsidR="004E6CEC" w:rsidRDefault="004E6CEC" w:rsidP="004E6CEC">
      <w:pPr>
        <w:jc w:val="both"/>
        <w:rPr>
          <w:sz w:val="28"/>
          <w:szCs w:val="28"/>
        </w:rPr>
      </w:pPr>
      <w:r>
        <w:rPr>
          <w:szCs w:val="24"/>
        </w:rPr>
        <w:tab/>
      </w:r>
      <w:r>
        <w:rPr>
          <w:sz w:val="28"/>
          <w:szCs w:val="28"/>
        </w:rPr>
        <w:t xml:space="preserve">Комиссия по проведению публичных слушаний в муниципальном образовании Андреевское сельское поселение сообщает, </w:t>
      </w:r>
    </w:p>
    <w:p w:rsidR="004E6CEC" w:rsidRDefault="004E6CEC" w:rsidP="004E6C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ходе проведения  публичных слушаний по вопросу обсуждения проекта муниципального правового акта Совета народных депутатов муниципального образования Андреевское сельское поселение «О внесении изменений и дополнений в Устав муниципального образования Андреевское </w:t>
      </w:r>
      <w:proofErr w:type="spellStart"/>
      <w:r>
        <w:rPr>
          <w:sz w:val="28"/>
          <w:szCs w:val="28"/>
        </w:rPr>
        <w:t>Судогодского</w:t>
      </w:r>
      <w:proofErr w:type="spellEnd"/>
      <w:r>
        <w:rPr>
          <w:sz w:val="28"/>
          <w:szCs w:val="28"/>
        </w:rPr>
        <w:t xml:space="preserve"> района», которые состоялись 13 августа 2020 года в 13.00 в здании администрации муниципального образования Андреевское сельское поселение в пос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 xml:space="preserve">ндреево, ул.Почтовая, д.37,  поступило предложение о дополнении  проекта Решения Совета народных депутатов муниципального образования Андреевское сельское поселение «О внесении изменений и дополнений в Устав муниципального образования Андреевское </w:t>
      </w:r>
      <w:proofErr w:type="spellStart"/>
      <w:r>
        <w:rPr>
          <w:sz w:val="28"/>
          <w:szCs w:val="28"/>
        </w:rPr>
        <w:t>Судогодского</w:t>
      </w:r>
      <w:proofErr w:type="spellEnd"/>
      <w:r>
        <w:rPr>
          <w:sz w:val="28"/>
          <w:szCs w:val="28"/>
        </w:rPr>
        <w:t xml:space="preserve"> района» пунктом 1.17 следующего содержания:</w:t>
      </w:r>
    </w:p>
    <w:p w:rsidR="004E6CEC" w:rsidRDefault="004E6CEC" w:rsidP="004E6CEC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«1.7.  в части 2 статьи 19 Устава абзац третий изложить в следующей редакции:</w:t>
      </w:r>
    </w:p>
    <w:p w:rsidR="004E6CEC" w:rsidRDefault="004E6CEC" w:rsidP="004E6CEC">
      <w:pPr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>«-Главы муниципального образования сельское поселение Андреевское или   Главы местной администрации, осуществляющего свои полномочия на основе контракта</w:t>
      </w:r>
      <w:proofErr w:type="gramStart"/>
      <w:r>
        <w:rPr>
          <w:iCs/>
          <w:sz w:val="28"/>
          <w:szCs w:val="28"/>
        </w:rPr>
        <w:t>;»</w:t>
      </w:r>
      <w:proofErr w:type="gramEnd"/>
      <w:r>
        <w:rPr>
          <w:iCs/>
          <w:sz w:val="28"/>
          <w:szCs w:val="28"/>
        </w:rPr>
        <w:t>.</w:t>
      </w:r>
    </w:p>
    <w:p w:rsidR="004E6CEC" w:rsidRDefault="004E6CEC" w:rsidP="004E6C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Рекомендации об утверждении проекта Решения «О внесении изменений и дополнений в Устав муниципального образования Андреевское </w:t>
      </w:r>
      <w:proofErr w:type="spellStart"/>
      <w:r>
        <w:rPr>
          <w:sz w:val="28"/>
          <w:szCs w:val="28"/>
        </w:rPr>
        <w:t>Судогодского</w:t>
      </w:r>
      <w:proofErr w:type="spellEnd"/>
      <w:r>
        <w:rPr>
          <w:sz w:val="28"/>
          <w:szCs w:val="28"/>
        </w:rPr>
        <w:t xml:space="preserve"> района» с учетом предложений и замечаний, высказанных в ходе проведения публичных слушаний, направить в Совет народных депутатов муниципального образования Андреевское сельское поселение.</w:t>
      </w:r>
    </w:p>
    <w:p w:rsidR="004E6CEC" w:rsidRDefault="004E6CEC" w:rsidP="004E6CEC">
      <w:pPr>
        <w:ind w:firstLine="708"/>
        <w:jc w:val="both"/>
        <w:rPr>
          <w:sz w:val="28"/>
          <w:szCs w:val="28"/>
        </w:rPr>
      </w:pPr>
    </w:p>
    <w:p w:rsidR="004E6CEC" w:rsidRDefault="004E6CEC" w:rsidP="004E6CEC">
      <w:pPr>
        <w:ind w:firstLine="708"/>
        <w:jc w:val="both"/>
        <w:rPr>
          <w:sz w:val="28"/>
          <w:szCs w:val="28"/>
        </w:rPr>
      </w:pPr>
    </w:p>
    <w:p w:rsidR="004E6CEC" w:rsidRDefault="004E6CEC" w:rsidP="004E6CEC">
      <w:pPr>
        <w:jc w:val="both"/>
        <w:rPr>
          <w:sz w:val="28"/>
          <w:szCs w:val="28"/>
        </w:rPr>
      </w:pPr>
    </w:p>
    <w:p w:rsidR="004E6CEC" w:rsidRDefault="00AA1580" w:rsidP="004E6CEC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="004E6CEC">
        <w:rPr>
          <w:sz w:val="28"/>
          <w:szCs w:val="28"/>
        </w:rPr>
        <w:tab/>
      </w:r>
      <w:r w:rsidR="004E6CEC">
        <w:rPr>
          <w:sz w:val="28"/>
          <w:szCs w:val="28"/>
        </w:rPr>
        <w:tab/>
      </w:r>
      <w:r w:rsidR="004E6CEC">
        <w:rPr>
          <w:sz w:val="28"/>
          <w:szCs w:val="28"/>
        </w:rPr>
        <w:tab/>
      </w:r>
      <w:r w:rsidR="004E6CEC">
        <w:rPr>
          <w:sz w:val="28"/>
          <w:szCs w:val="28"/>
        </w:rPr>
        <w:tab/>
      </w:r>
      <w:r w:rsidR="004E6CEC">
        <w:rPr>
          <w:sz w:val="28"/>
          <w:szCs w:val="28"/>
        </w:rPr>
        <w:tab/>
      </w:r>
      <w:r w:rsidR="004E6CEC">
        <w:rPr>
          <w:sz w:val="28"/>
          <w:szCs w:val="28"/>
        </w:rPr>
        <w:tab/>
        <w:t>А.А.Руднев</w:t>
      </w:r>
    </w:p>
    <w:p w:rsidR="004E6CEC" w:rsidRDefault="004E6CEC" w:rsidP="004E6CEC"/>
    <w:p w:rsidR="004E6CEC" w:rsidRDefault="004E6CEC" w:rsidP="004E6CEC"/>
    <w:p w:rsidR="004E6CEC" w:rsidRDefault="004E6CEC" w:rsidP="004E6CEC"/>
    <w:p w:rsidR="00BD4C1D" w:rsidRDefault="00BD4C1D"/>
    <w:sectPr w:rsidR="00BD4C1D" w:rsidSect="00BD4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4E6CEC"/>
    <w:rsid w:val="004E6CEC"/>
    <w:rsid w:val="00901832"/>
    <w:rsid w:val="00AA1580"/>
    <w:rsid w:val="00BD4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E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6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2020-08-17T05:11:00Z</dcterms:created>
  <dcterms:modified xsi:type="dcterms:W3CDTF">2020-08-17T05:46:00Z</dcterms:modified>
</cp:coreProperties>
</file>