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3" w:rsidRPr="00B926C0" w:rsidRDefault="00B15D53" w:rsidP="00B15D53">
      <w:pPr>
        <w:tabs>
          <w:tab w:val="left" w:pos="4350"/>
        </w:tabs>
        <w:suppressAutoHyphens/>
        <w:jc w:val="center"/>
        <w:rPr>
          <w:b/>
          <w:lang/>
        </w:rPr>
      </w:pPr>
      <w:r w:rsidRPr="00B926C0">
        <w:rPr>
          <w:b/>
          <w:lang/>
        </w:rPr>
        <w:t>ИНФОРМАЦИЯ</w:t>
      </w:r>
    </w:p>
    <w:p w:rsidR="00B15D53" w:rsidRPr="00B926C0" w:rsidRDefault="00B15D53" w:rsidP="00B15D53">
      <w:pPr>
        <w:tabs>
          <w:tab w:val="left" w:pos="765"/>
          <w:tab w:val="center" w:pos="4960"/>
        </w:tabs>
        <w:suppressAutoHyphens/>
        <w:jc w:val="center"/>
        <w:rPr>
          <w:b/>
          <w:lang/>
        </w:rPr>
      </w:pPr>
      <w:r w:rsidRPr="00B926C0">
        <w:rPr>
          <w:b/>
          <w:lang/>
        </w:rPr>
        <w:t xml:space="preserve">об обращениях и запросах граждан, поступивших </w:t>
      </w:r>
      <w:proofErr w:type="gramStart"/>
      <w:r w:rsidRPr="00B926C0">
        <w:rPr>
          <w:b/>
          <w:lang/>
        </w:rPr>
        <w:t>в</w:t>
      </w:r>
      <w:proofErr w:type="gramEnd"/>
      <w:r w:rsidRPr="00B926C0">
        <w:rPr>
          <w:b/>
          <w:lang/>
        </w:rPr>
        <w:t xml:space="preserve"> </w:t>
      </w:r>
    </w:p>
    <w:p w:rsidR="00B15D53" w:rsidRPr="00B926C0" w:rsidRDefault="00B15D53" w:rsidP="00B15D53">
      <w:pPr>
        <w:tabs>
          <w:tab w:val="left" w:pos="765"/>
          <w:tab w:val="center" w:pos="4960"/>
        </w:tabs>
        <w:suppressAutoHyphens/>
        <w:jc w:val="center"/>
        <w:rPr>
          <w:b/>
          <w:lang/>
        </w:rPr>
      </w:pPr>
      <w:r w:rsidRPr="00B926C0">
        <w:rPr>
          <w:b/>
          <w:lang/>
        </w:rPr>
        <w:t xml:space="preserve">администрацию </w:t>
      </w:r>
    </w:p>
    <w:p w:rsidR="00B15D53" w:rsidRPr="00B926C0" w:rsidRDefault="00B15D53" w:rsidP="00B15D53">
      <w:pPr>
        <w:suppressAutoHyphens/>
        <w:jc w:val="center"/>
        <w:rPr>
          <w:b/>
          <w:lang/>
        </w:rPr>
      </w:pPr>
    </w:p>
    <w:tbl>
      <w:tblPr>
        <w:tblW w:w="10036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985"/>
        <w:gridCol w:w="1558"/>
      </w:tblGrid>
      <w:tr w:rsidR="00B15D53" w:rsidRPr="00494E53" w:rsidTr="00331757">
        <w:trPr>
          <w:trHeight w:val="970"/>
        </w:trPr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B926C0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926C0">
              <w:rPr>
                <w:color w:val="333333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53" w:rsidRPr="00B926C0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926C0">
              <w:rPr>
                <w:color w:val="333333"/>
              </w:rPr>
              <w:t> </w:t>
            </w:r>
          </w:p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2019 год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 </w:t>
            </w:r>
          </w:p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2018год</w:t>
            </w:r>
          </w:p>
        </w:tc>
      </w:tr>
    </w:tbl>
    <w:p w:rsidR="00B15D53" w:rsidRPr="00494E53" w:rsidRDefault="00B15D53" w:rsidP="00B15D53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smartTag w:uri="urn:schemas-microsoft-com:office:smarttags" w:element="place">
        <w:r w:rsidRPr="00494E53">
          <w:rPr>
            <w:b/>
            <w:bCs/>
            <w:color w:val="333333"/>
            <w:lang w:val="en-US"/>
          </w:rPr>
          <w:t>I</w:t>
        </w:r>
        <w:r w:rsidRPr="00494E53">
          <w:rPr>
            <w:b/>
            <w:bCs/>
            <w:color w:val="333333"/>
          </w:rPr>
          <w:t>.</w:t>
        </w:r>
      </w:smartTag>
      <w:r w:rsidRPr="00494E53">
        <w:rPr>
          <w:b/>
          <w:bCs/>
          <w:color w:val="333333"/>
        </w:rPr>
        <w:t xml:space="preserve"> Письменные обращения</w:t>
      </w:r>
    </w:p>
    <w:tbl>
      <w:tblPr>
        <w:tblW w:w="98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1985"/>
        <w:gridCol w:w="1417"/>
      </w:tblGrid>
      <w:tr w:rsidR="00B15D53" w:rsidRPr="00494E53" w:rsidTr="00331757">
        <w:trPr>
          <w:trHeight w:val="328"/>
        </w:trPr>
        <w:tc>
          <w:tcPr>
            <w:tcW w:w="6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1. Поступило всего: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163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159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 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коллективных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17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повторных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2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2. Количество обращений, взятых на контроль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rFonts w:ascii="Arial" w:hAnsi="Arial" w:cs="Arial"/>
                <w:color w:val="333333"/>
              </w:rPr>
              <w:t>22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3. Рассмотрено обращений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159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4. Проверено комиссионно или с выездом на место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rFonts w:ascii="Arial" w:hAnsi="Arial" w:cs="Arial"/>
                <w:color w:val="333333"/>
              </w:rPr>
              <w:t>80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5. Результаты рассмотрения: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 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удовлетворено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69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разъяснено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82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отказано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8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6. Количество вопросов, содержащихся в письменных обращениях граждан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rPr>
                <w:color w:val="333333"/>
              </w:rPr>
            </w:pPr>
            <w:r w:rsidRPr="00494E53">
              <w:rPr>
                <w:color w:val="333333"/>
              </w:rPr>
              <w:t>от 1 до 3-х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от 1 до 3-х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 xml:space="preserve">7. Тематика вопросов, содержащихся </w:t>
            </w:r>
            <w:proofErr w:type="gramStart"/>
            <w:r w:rsidRPr="00494E53">
              <w:rPr>
                <w:b/>
                <w:bCs/>
                <w:color w:val="333333"/>
              </w:rPr>
              <w:t>в</w:t>
            </w:r>
            <w:proofErr w:type="gramEnd"/>
          </w:p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 xml:space="preserve">письменных </w:t>
            </w:r>
            <w:proofErr w:type="gramStart"/>
            <w:r w:rsidRPr="00494E53">
              <w:rPr>
                <w:b/>
                <w:bCs/>
                <w:color w:val="333333"/>
              </w:rPr>
              <w:t>обращениях</w:t>
            </w:r>
            <w:proofErr w:type="gramEnd"/>
            <w:r w:rsidRPr="00494E53">
              <w:rPr>
                <w:b/>
                <w:bCs/>
                <w:color w:val="333333"/>
              </w:rPr>
              <w:t xml:space="preserve"> граждан: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 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социальная защита населения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13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улучшение жилищных условий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16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вопросы жизнеобеспечения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15</w:t>
            </w:r>
          </w:p>
        </w:tc>
      </w:tr>
      <w:tr w:rsidR="00B15D53" w:rsidRPr="00494E53" w:rsidTr="00331757">
        <w:trPr>
          <w:trHeight w:val="345"/>
        </w:trPr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вопросы землеустройства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13</w:t>
            </w:r>
          </w:p>
        </w:tc>
      </w:tr>
      <w:tr w:rsidR="00B15D53" w:rsidRPr="00494E53" w:rsidTr="00331757">
        <w:trPr>
          <w:trHeight w:val="300"/>
        </w:trPr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благоустройство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color w:val="333333"/>
              </w:rPr>
              <w:t>102</w:t>
            </w:r>
          </w:p>
        </w:tc>
      </w:tr>
      <w:tr w:rsidR="00B15D53" w:rsidRPr="00494E53" w:rsidTr="00331757">
        <w:trPr>
          <w:trHeight w:val="818"/>
        </w:trPr>
        <w:tc>
          <w:tcPr>
            <w:tcW w:w="64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8. Количество обращений, поступивших по информационным системам общего пользования,</w:t>
            </w:r>
          </w:p>
          <w:p w:rsidR="00B15D53" w:rsidRPr="00494E53" w:rsidRDefault="00B15D53" w:rsidP="00331757">
            <w:pPr>
              <w:spacing w:line="270" w:lineRule="atLeast"/>
              <w:ind w:left="1002" w:right="-3" w:hanging="360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rFonts w:ascii="Symbol" w:hAnsi="Symbol" w:cs="Arial"/>
                <w:color w:val="333333"/>
                <w:sz w:val="18"/>
                <w:szCs w:val="18"/>
              </w:rPr>
              <w:t></w:t>
            </w:r>
            <w:r w:rsidRPr="00494E53">
              <w:rPr>
                <w:rFonts w:ascii="Symbol" w:hAnsi="Symbol" w:cs="Arial"/>
                <w:color w:val="333333"/>
                <w:sz w:val="18"/>
                <w:szCs w:val="18"/>
              </w:rPr>
              <w:t></w:t>
            </w:r>
            <w:r w:rsidRPr="00494E53">
              <w:rPr>
                <w:color w:val="333333"/>
              </w:rPr>
              <w:t>в том числе через</w:t>
            </w:r>
            <w:r w:rsidRPr="00494E53">
              <w:rPr>
                <w:b/>
                <w:bCs/>
                <w:color w:val="333333"/>
              </w:rPr>
              <w:t> Интернет-приемную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rFonts w:ascii="Arial" w:hAnsi="Arial" w:cs="Arial"/>
                <w:color w:val="333333"/>
              </w:rPr>
              <w:t>8</w:t>
            </w:r>
          </w:p>
        </w:tc>
      </w:tr>
      <w:tr w:rsidR="00B15D53" w:rsidRPr="00494E53" w:rsidTr="00331757">
        <w:tc>
          <w:tcPr>
            <w:tcW w:w="64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ind w:right="-3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9.Количество поступивших запросов (в соответствии с 8-ФЗ от 09.02.2009)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B15D53" w:rsidRPr="00494E53" w:rsidRDefault="00B15D53" w:rsidP="00B15D53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494E53">
        <w:rPr>
          <w:b/>
          <w:bCs/>
          <w:color w:val="333333"/>
        </w:rPr>
        <w:t> </w:t>
      </w:r>
    </w:p>
    <w:p w:rsidR="00B15D53" w:rsidRPr="00494E53" w:rsidRDefault="00B15D53" w:rsidP="00B15D53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494E53">
        <w:rPr>
          <w:b/>
          <w:bCs/>
          <w:color w:val="333333"/>
          <w:lang w:val="en-US"/>
        </w:rPr>
        <w:t>II</w:t>
      </w:r>
      <w:r w:rsidRPr="00494E53">
        <w:rPr>
          <w:b/>
          <w:bCs/>
          <w:color w:val="333333"/>
        </w:rPr>
        <w:t>. Устные обращения</w:t>
      </w:r>
    </w:p>
    <w:p w:rsidR="00B15D53" w:rsidRPr="00494E53" w:rsidRDefault="00B15D53" w:rsidP="00B15D53">
      <w:pPr>
        <w:shd w:val="clear" w:color="auto" w:fill="FFFFFF"/>
        <w:spacing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 w:rsidRPr="00494E53">
        <w:rPr>
          <w:b/>
          <w:bCs/>
          <w:color w:val="333333"/>
        </w:rPr>
        <w:t> </w:t>
      </w:r>
    </w:p>
    <w:tbl>
      <w:tblPr>
        <w:tblW w:w="10036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3"/>
        <w:gridCol w:w="1985"/>
        <w:gridCol w:w="1558"/>
      </w:tblGrid>
      <w:tr w:rsidR="00B15D53" w:rsidRPr="00494E53" w:rsidTr="00331757">
        <w:tc>
          <w:tcPr>
            <w:tcW w:w="6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1. Принято граждан на приеме по личным вопросам: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rFonts w:ascii="Arial" w:hAnsi="Arial" w:cs="Arial"/>
                <w:color w:val="333333"/>
              </w:rPr>
              <w:t>78</w:t>
            </w:r>
          </w:p>
        </w:tc>
      </w:tr>
      <w:tr w:rsidR="00B15D53" w:rsidRPr="00494E53" w:rsidTr="00331757">
        <w:tc>
          <w:tcPr>
            <w:tcW w:w="6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2. Рассмотрено обращений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rFonts w:ascii="Arial" w:hAnsi="Arial" w:cs="Arial"/>
                <w:color w:val="333333"/>
              </w:rPr>
              <w:t>78</w:t>
            </w:r>
          </w:p>
        </w:tc>
      </w:tr>
      <w:tr w:rsidR="00B15D53" w:rsidRPr="00494E53" w:rsidTr="00331757">
        <w:tc>
          <w:tcPr>
            <w:tcW w:w="6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3. Проверено комиссионно или с выездом на место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21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31</w:t>
            </w:r>
          </w:p>
        </w:tc>
      </w:tr>
      <w:tr w:rsidR="00B15D53" w:rsidRPr="00494E53" w:rsidTr="00331757">
        <w:tc>
          <w:tcPr>
            <w:tcW w:w="6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4. Результаты рассмотрения: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 </w:t>
            </w:r>
          </w:p>
        </w:tc>
      </w:tr>
      <w:tr w:rsidR="00B15D53" w:rsidRPr="00494E53" w:rsidTr="00331757">
        <w:tc>
          <w:tcPr>
            <w:tcW w:w="6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удовлетворено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80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</w:rPr>
            </w:pPr>
            <w:r w:rsidRPr="00494E53">
              <w:rPr>
                <w:rFonts w:ascii="Arial" w:hAnsi="Arial" w:cs="Arial"/>
                <w:color w:val="333333"/>
              </w:rPr>
              <w:t>78</w:t>
            </w:r>
          </w:p>
        </w:tc>
      </w:tr>
      <w:tr w:rsidR="00B15D53" w:rsidRPr="00494E53" w:rsidTr="00331757">
        <w:trPr>
          <w:trHeight w:val="272"/>
        </w:trPr>
        <w:tc>
          <w:tcPr>
            <w:tcW w:w="6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- отказано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 -</w:t>
            </w:r>
          </w:p>
        </w:tc>
      </w:tr>
      <w:tr w:rsidR="00B15D53" w:rsidRPr="00494E53" w:rsidTr="00331757">
        <w:trPr>
          <w:trHeight w:val="531"/>
        </w:trPr>
        <w:tc>
          <w:tcPr>
            <w:tcW w:w="6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b/>
                <w:bCs/>
                <w:color w:val="333333"/>
              </w:rPr>
              <w:t>5. Количество вопросов, содержащихся в устных обращениях граждан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color w:val="333333"/>
              </w:rPr>
            </w:pPr>
            <w:r w:rsidRPr="00494E53">
              <w:rPr>
                <w:color w:val="333333"/>
              </w:rPr>
              <w:t>от 1 до 2-х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D53" w:rsidRPr="00494E53" w:rsidRDefault="00B15D53" w:rsidP="00331757">
            <w:pPr>
              <w:spacing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494E53">
              <w:rPr>
                <w:color w:val="333333"/>
              </w:rPr>
              <w:t>от 1 до 2-х</w:t>
            </w:r>
          </w:p>
        </w:tc>
      </w:tr>
    </w:tbl>
    <w:p w:rsidR="00907442" w:rsidRDefault="00907442">
      <w:bookmarkStart w:id="0" w:name="_GoBack"/>
      <w:bookmarkEnd w:id="0"/>
    </w:p>
    <w:sectPr w:rsidR="0090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53"/>
    <w:rsid w:val="00907442"/>
    <w:rsid w:val="00B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2020-07-02T11:23:00Z</dcterms:created>
  <dcterms:modified xsi:type="dcterms:W3CDTF">2020-07-02T11:23:00Z</dcterms:modified>
</cp:coreProperties>
</file>