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F0" w:rsidRDefault="00E7688A" w:rsidP="00C172C3">
      <w:pPr>
        <w:pStyle w:val="ConsPlusCell"/>
        <w:widowControl/>
        <w:ind w:firstLine="708"/>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172C3" w:rsidRDefault="00C172C3" w:rsidP="00C172C3">
      <w:pPr>
        <w:pStyle w:val="ConsPlusCell"/>
        <w:widowControl/>
        <w:ind w:firstLine="708"/>
        <w:jc w:val="center"/>
        <w:rPr>
          <w:rFonts w:ascii="Times New Roman" w:hAnsi="Times New Roman" w:cs="Times New Roman"/>
          <w:sz w:val="24"/>
          <w:szCs w:val="24"/>
        </w:rPr>
      </w:pPr>
      <w:r>
        <w:rPr>
          <w:rFonts w:ascii="Times New Roman" w:hAnsi="Times New Roman" w:cs="Times New Roman"/>
          <w:sz w:val="24"/>
          <w:szCs w:val="24"/>
        </w:rPr>
        <w:t>СОВЕТ НАРОДНЫХ ДЕПУТАТОВ</w:t>
      </w:r>
    </w:p>
    <w:p w:rsidR="00C172C3" w:rsidRDefault="00C172C3" w:rsidP="00C172C3">
      <w:pPr>
        <w:pStyle w:val="ConsPlusCell"/>
        <w:widowControl/>
        <w:ind w:firstLine="708"/>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C172C3" w:rsidRDefault="00C172C3" w:rsidP="00C172C3">
      <w:pPr>
        <w:pStyle w:val="ConsPlusCell"/>
        <w:widowControl/>
        <w:ind w:firstLine="708"/>
        <w:jc w:val="center"/>
        <w:rPr>
          <w:rFonts w:ascii="Times New Roman" w:hAnsi="Times New Roman" w:cs="Times New Roman"/>
          <w:sz w:val="24"/>
          <w:szCs w:val="24"/>
        </w:rPr>
      </w:pPr>
      <w:r>
        <w:rPr>
          <w:rFonts w:ascii="Times New Roman" w:hAnsi="Times New Roman" w:cs="Times New Roman"/>
          <w:sz w:val="24"/>
          <w:szCs w:val="24"/>
        </w:rPr>
        <w:t>АНДРЕЕВСКОЕ СЕЛЬСКОЕ ПОСЕЛЕНИЕ</w:t>
      </w:r>
    </w:p>
    <w:p w:rsidR="00C172C3" w:rsidRDefault="00C172C3" w:rsidP="00C172C3">
      <w:pPr>
        <w:pStyle w:val="ConsPlusCell"/>
        <w:widowControl/>
        <w:ind w:firstLine="708"/>
        <w:jc w:val="center"/>
        <w:rPr>
          <w:rFonts w:ascii="Times New Roman" w:hAnsi="Times New Roman" w:cs="Times New Roman"/>
          <w:sz w:val="24"/>
          <w:szCs w:val="24"/>
        </w:rPr>
      </w:pPr>
      <w:r>
        <w:rPr>
          <w:rFonts w:ascii="Times New Roman" w:hAnsi="Times New Roman" w:cs="Times New Roman"/>
          <w:sz w:val="24"/>
          <w:szCs w:val="24"/>
        </w:rPr>
        <w:t>Судогодского района Владимирской области</w:t>
      </w:r>
    </w:p>
    <w:p w:rsidR="00C172C3" w:rsidRDefault="00E7688A" w:rsidP="00C172C3">
      <w:pPr>
        <w:pStyle w:val="ConsPlusCell"/>
        <w:widowControl/>
        <w:ind w:firstLine="708"/>
        <w:jc w:val="center"/>
        <w:rPr>
          <w:rFonts w:ascii="Times New Roman" w:hAnsi="Times New Roman" w:cs="Times New Roman"/>
          <w:sz w:val="24"/>
          <w:szCs w:val="24"/>
        </w:rPr>
      </w:pPr>
      <w:r>
        <w:rPr>
          <w:rFonts w:ascii="Times New Roman" w:hAnsi="Times New Roman" w:cs="Times New Roman"/>
          <w:sz w:val="24"/>
          <w:szCs w:val="24"/>
        </w:rPr>
        <w:t xml:space="preserve">пятого </w:t>
      </w:r>
      <w:r w:rsidR="00C172C3">
        <w:rPr>
          <w:rFonts w:ascii="Times New Roman" w:hAnsi="Times New Roman" w:cs="Times New Roman"/>
          <w:sz w:val="24"/>
          <w:szCs w:val="24"/>
        </w:rPr>
        <w:t xml:space="preserve"> созыва</w:t>
      </w:r>
    </w:p>
    <w:p w:rsidR="00C172C3" w:rsidRDefault="00C172C3" w:rsidP="00C172C3">
      <w:pPr>
        <w:pStyle w:val="ConsPlusCell"/>
        <w:widowControl/>
        <w:ind w:firstLine="708"/>
        <w:jc w:val="center"/>
        <w:rPr>
          <w:rFonts w:ascii="Times New Roman" w:hAnsi="Times New Roman" w:cs="Times New Roman"/>
          <w:sz w:val="24"/>
          <w:szCs w:val="24"/>
        </w:rPr>
      </w:pPr>
    </w:p>
    <w:p w:rsidR="00C172C3" w:rsidRDefault="00C172C3" w:rsidP="00C172C3">
      <w:pPr>
        <w:pStyle w:val="ConsPlusCell"/>
        <w:widowControl/>
        <w:ind w:firstLine="708"/>
        <w:jc w:val="center"/>
        <w:rPr>
          <w:rFonts w:ascii="Times New Roman" w:hAnsi="Times New Roman" w:cs="Times New Roman"/>
          <w:sz w:val="24"/>
          <w:szCs w:val="24"/>
        </w:rPr>
      </w:pPr>
      <w:r>
        <w:rPr>
          <w:rFonts w:ascii="Times New Roman" w:hAnsi="Times New Roman" w:cs="Times New Roman"/>
          <w:sz w:val="24"/>
          <w:szCs w:val="24"/>
        </w:rPr>
        <w:t>РЕШЕНИЕ</w:t>
      </w:r>
    </w:p>
    <w:p w:rsidR="001073E2" w:rsidRDefault="001073E2" w:rsidP="00C172C3">
      <w:pPr>
        <w:pStyle w:val="ConsPlusCell"/>
        <w:widowControl/>
        <w:ind w:firstLine="708"/>
        <w:jc w:val="center"/>
        <w:rPr>
          <w:rFonts w:ascii="Times New Roman" w:hAnsi="Times New Roman" w:cs="Times New Roman"/>
          <w:sz w:val="24"/>
          <w:szCs w:val="24"/>
        </w:rPr>
      </w:pPr>
    </w:p>
    <w:p w:rsidR="00C172C3" w:rsidRDefault="00B5005C" w:rsidP="00C172C3">
      <w:pPr>
        <w:pStyle w:val="ConsPlusCell"/>
        <w:widowControl/>
        <w:rPr>
          <w:rFonts w:ascii="Times New Roman" w:hAnsi="Times New Roman" w:cs="Times New Roman"/>
          <w:sz w:val="24"/>
          <w:szCs w:val="24"/>
        </w:rPr>
      </w:pPr>
      <w:r>
        <w:rPr>
          <w:rFonts w:ascii="Times New Roman" w:hAnsi="Times New Roman" w:cs="Times New Roman"/>
          <w:sz w:val="24"/>
          <w:szCs w:val="24"/>
        </w:rPr>
        <w:t>15.09.2021</w:t>
      </w:r>
      <w:r w:rsidR="00122234">
        <w:rPr>
          <w:rFonts w:ascii="Times New Roman" w:hAnsi="Times New Roman" w:cs="Times New Roman"/>
          <w:sz w:val="24"/>
          <w:szCs w:val="24"/>
        </w:rPr>
        <w:t xml:space="preserve">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5D54">
        <w:rPr>
          <w:rFonts w:ascii="Times New Roman" w:hAnsi="Times New Roman" w:cs="Times New Roman"/>
          <w:sz w:val="24"/>
          <w:szCs w:val="24"/>
        </w:rPr>
        <w:t>25/58</w:t>
      </w:r>
    </w:p>
    <w:p w:rsidR="00122234" w:rsidRDefault="001073E2" w:rsidP="001073E2">
      <w:pPr>
        <w:jc w:val="center"/>
        <w:rPr>
          <w:color w:val="000000"/>
        </w:rPr>
      </w:pPr>
      <w:r>
        <w:t xml:space="preserve">Поселок </w:t>
      </w:r>
      <w:r w:rsidR="00C172C3">
        <w:t>Андреево</w:t>
      </w:r>
    </w:p>
    <w:p w:rsidR="00C172C3" w:rsidRPr="00122234" w:rsidRDefault="00C172C3" w:rsidP="00C172C3">
      <w:pPr>
        <w:pStyle w:val="ConsPlusCell"/>
        <w:widowControl/>
        <w:rPr>
          <w:rFonts w:ascii="Times New Roman" w:hAnsi="Times New Roman" w:cs="Times New Roman"/>
          <w:sz w:val="24"/>
          <w:szCs w:val="24"/>
        </w:rPr>
      </w:pPr>
    </w:p>
    <w:p w:rsidR="00C172C3" w:rsidRDefault="00C172C3" w:rsidP="00C172C3">
      <w:pPr>
        <w:pStyle w:val="ConsPlusCell"/>
        <w:widowControl/>
        <w:rPr>
          <w:rFonts w:ascii="Times New Roman" w:hAnsi="Times New Roman" w:cs="Times New Roman"/>
          <w:i/>
          <w:sz w:val="24"/>
          <w:szCs w:val="24"/>
        </w:rPr>
      </w:pPr>
    </w:p>
    <w:p w:rsidR="00045153" w:rsidRPr="001073E2" w:rsidRDefault="00C172C3" w:rsidP="001073E2">
      <w:pPr>
        <w:pStyle w:val="ConsPlusCell"/>
        <w:widowControl/>
        <w:jc w:val="center"/>
        <w:rPr>
          <w:rFonts w:ascii="Times New Roman" w:hAnsi="Times New Roman" w:cs="Times New Roman"/>
          <w:b/>
          <w:sz w:val="24"/>
          <w:szCs w:val="24"/>
        </w:rPr>
      </w:pPr>
      <w:r w:rsidRPr="001073E2">
        <w:rPr>
          <w:rFonts w:ascii="Times New Roman" w:hAnsi="Times New Roman" w:cs="Times New Roman"/>
          <w:b/>
          <w:sz w:val="24"/>
          <w:szCs w:val="24"/>
        </w:rPr>
        <w:t>О передаче отдельных полномочий</w:t>
      </w:r>
      <w:r w:rsidR="001073E2" w:rsidRPr="001073E2">
        <w:rPr>
          <w:rFonts w:ascii="Times New Roman" w:hAnsi="Times New Roman" w:cs="Times New Roman"/>
          <w:b/>
          <w:sz w:val="24"/>
          <w:szCs w:val="24"/>
        </w:rPr>
        <w:t xml:space="preserve"> </w:t>
      </w:r>
      <w:r w:rsidRPr="001073E2">
        <w:rPr>
          <w:rFonts w:ascii="Times New Roman" w:hAnsi="Times New Roman" w:cs="Times New Roman"/>
          <w:b/>
          <w:sz w:val="24"/>
          <w:szCs w:val="24"/>
        </w:rPr>
        <w:t>по решению вопросов местного</w:t>
      </w:r>
    </w:p>
    <w:p w:rsidR="00686826" w:rsidRPr="001073E2" w:rsidRDefault="00C172C3" w:rsidP="001073E2">
      <w:pPr>
        <w:pStyle w:val="ConsPlusCell"/>
        <w:widowControl/>
        <w:jc w:val="center"/>
        <w:rPr>
          <w:rFonts w:ascii="Times New Roman" w:hAnsi="Times New Roman" w:cs="Times New Roman"/>
          <w:b/>
          <w:sz w:val="24"/>
          <w:szCs w:val="24"/>
        </w:rPr>
      </w:pPr>
      <w:r w:rsidRPr="001073E2">
        <w:rPr>
          <w:rFonts w:ascii="Times New Roman" w:hAnsi="Times New Roman" w:cs="Times New Roman"/>
          <w:b/>
          <w:sz w:val="24"/>
          <w:szCs w:val="24"/>
        </w:rPr>
        <w:t>значения</w:t>
      </w:r>
      <w:r w:rsidR="00686826" w:rsidRPr="001073E2">
        <w:rPr>
          <w:rFonts w:ascii="Times New Roman" w:hAnsi="Times New Roman" w:cs="Times New Roman"/>
          <w:b/>
          <w:sz w:val="24"/>
          <w:szCs w:val="24"/>
        </w:rPr>
        <w:t xml:space="preserve"> </w:t>
      </w:r>
      <w:r w:rsidR="009C47E1" w:rsidRPr="001073E2">
        <w:rPr>
          <w:rFonts w:ascii="Times New Roman" w:hAnsi="Times New Roman" w:cs="Times New Roman"/>
          <w:b/>
          <w:sz w:val="24"/>
          <w:szCs w:val="24"/>
        </w:rPr>
        <w:t>поселения</w:t>
      </w:r>
      <w:r w:rsidR="00045153" w:rsidRPr="001073E2">
        <w:rPr>
          <w:rFonts w:ascii="Times New Roman" w:hAnsi="Times New Roman" w:cs="Times New Roman"/>
          <w:b/>
          <w:sz w:val="24"/>
          <w:szCs w:val="24"/>
        </w:rPr>
        <w:t xml:space="preserve"> </w:t>
      </w:r>
      <w:r w:rsidR="00686826" w:rsidRPr="001073E2">
        <w:rPr>
          <w:rFonts w:ascii="Times New Roman" w:hAnsi="Times New Roman" w:cs="Times New Roman"/>
          <w:b/>
          <w:sz w:val="24"/>
          <w:szCs w:val="24"/>
        </w:rPr>
        <w:t>муниципальному району</w:t>
      </w:r>
    </w:p>
    <w:p w:rsidR="00C172C3" w:rsidRDefault="00C172C3" w:rsidP="00C172C3">
      <w:pPr>
        <w:pStyle w:val="ConsPlusCell"/>
        <w:widowControl/>
        <w:rPr>
          <w:rFonts w:ascii="Times New Roman" w:hAnsi="Times New Roman" w:cs="Times New Roman"/>
          <w:i/>
          <w:sz w:val="24"/>
          <w:szCs w:val="24"/>
        </w:rPr>
      </w:pPr>
    </w:p>
    <w:p w:rsidR="00C172C3" w:rsidRPr="002F0666" w:rsidRDefault="00C172C3" w:rsidP="00C172C3">
      <w:pPr>
        <w:pStyle w:val="ConsPlusCell"/>
        <w:widowControl/>
        <w:jc w:val="both"/>
        <w:rPr>
          <w:rFonts w:ascii="Times New Roman" w:hAnsi="Times New Roman" w:cs="Times New Roman"/>
          <w:sz w:val="28"/>
          <w:szCs w:val="28"/>
        </w:rPr>
      </w:pPr>
      <w:r>
        <w:rPr>
          <w:rFonts w:ascii="Times New Roman" w:hAnsi="Times New Roman" w:cs="Times New Roman"/>
          <w:i/>
          <w:sz w:val="24"/>
          <w:szCs w:val="24"/>
        </w:rPr>
        <w:tab/>
      </w:r>
      <w:r w:rsidR="002F0666" w:rsidRPr="002F0666">
        <w:rPr>
          <w:rFonts w:ascii="Times New Roman" w:hAnsi="Times New Roman" w:cs="Times New Roman"/>
          <w:sz w:val="28"/>
          <w:szCs w:val="28"/>
        </w:rPr>
        <w:t>В соответствии с Федеральным законом</w:t>
      </w:r>
      <w:r w:rsidRPr="002F066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9163BA" w:rsidRPr="002F0666">
        <w:rPr>
          <w:rFonts w:ascii="Times New Roman" w:hAnsi="Times New Roman" w:cs="Times New Roman"/>
          <w:sz w:val="28"/>
          <w:szCs w:val="28"/>
        </w:rPr>
        <w:t xml:space="preserve">, </w:t>
      </w:r>
      <w:r w:rsidR="002F0666" w:rsidRPr="002F0666">
        <w:rPr>
          <w:rFonts w:ascii="Times New Roman" w:hAnsi="Times New Roman" w:cs="Times New Roman"/>
          <w:sz w:val="28"/>
          <w:szCs w:val="28"/>
        </w:rPr>
        <w:t xml:space="preserve">Бюджетным кодексом Российской Федерации, </w:t>
      </w:r>
      <w:r w:rsidRPr="002F0666">
        <w:rPr>
          <w:rFonts w:ascii="Times New Roman" w:hAnsi="Times New Roman" w:cs="Times New Roman"/>
          <w:sz w:val="28"/>
          <w:szCs w:val="28"/>
        </w:rPr>
        <w:t xml:space="preserve"> частью 2 статьи 7 Устава муниципального образования Андреевское сельское поселение, Совет народных депутатов муниципального образования Андреевское сельское поселение, РЕШИЛ:</w:t>
      </w:r>
    </w:p>
    <w:p w:rsidR="00295BC2" w:rsidRPr="00E7688A" w:rsidRDefault="00295BC2" w:rsidP="00E7688A">
      <w:pPr>
        <w:pStyle w:val="ConsPlusCell"/>
        <w:widowControl/>
        <w:ind w:firstLine="540"/>
        <w:jc w:val="both"/>
        <w:rPr>
          <w:rFonts w:ascii="Times New Roman" w:eastAsiaTheme="minorHAnsi" w:hAnsi="Times New Roman" w:cs="Times New Roman"/>
          <w:sz w:val="28"/>
          <w:szCs w:val="28"/>
          <w:lang w:eastAsia="en-US"/>
        </w:rPr>
      </w:pPr>
      <w:r w:rsidRPr="002F0666">
        <w:rPr>
          <w:rFonts w:ascii="Times New Roman" w:eastAsiaTheme="minorHAnsi" w:hAnsi="Times New Roman" w:cs="Times New Roman"/>
          <w:sz w:val="28"/>
          <w:szCs w:val="28"/>
          <w:lang w:eastAsia="en-US"/>
        </w:rPr>
        <w:t>1.</w:t>
      </w:r>
      <w:r w:rsidR="009163BA" w:rsidRPr="002F0666">
        <w:rPr>
          <w:rFonts w:ascii="Times New Roman" w:eastAsiaTheme="minorHAnsi" w:hAnsi="Times New Roman" w:cs="Times New Roman"/>
          <w:sz w:val="28"/>
          <w:szCs w:val="28"/>
          <w:lang w:eastAsia="en-US"/>
        </w:rPr>
        <w:t>По согласованию с органами местного самоуправления муниципального образования «</w:t>
      </w:r>
      <w:proofErr w:type="spellStart"/>
      <w:r w:rsidR="009163BA" w:rsidRPr="002F0666">
        <w:rPr>
          <w:rFonts w:ascii="Times New Roman" w:eastAsiaTheme="minorHAnsi" w:hAnsi="Times New Roman" w:cs="Times New Roman"/>
          <w:sz w:val="28"/>
          <w:szCs w:val="28"/>
          <w:lang w:eastAsia="en-US"/>
        </w:rPr>
        <w:t>Судогодский</w:t>
      </w:r>
      <w:proofErr w:type="spellEnd"/>
      <w:r w:rsidR="009163BA" w:rsidRPr="002F0666">
        <w:rPr>
          <w:rFonts w:ascii="Times New Roman" w:eastAsiaTheme="minorHAnsi" w:hAnsi="Times New Roman" w:cs="Times New Roman"/>
          <w:sz w:val="28"/>
          <w:szCs w:val="28"/>
          <w:lang w:eastAsia="en-US"/>
        </w:rPr>
        <w:t xml:space="preserve"> район» </w:t>
      </w:r>
      <w:r w:rsidR="00CF6DA5" w:rsidRPr="002F0666">
        <w:rPr>
          <w:rFonts w:ascii="Times New Roman" w:eastAsiaTheme="minorHAnsi" w:hAnsi="Times New Roman" w:cs="Times New Roman"/>
          <w:sz w:val="28"/>
          <w:szCs w:val="28"/>
          <w:lang w:eastAsia="en-US"/>
        </w:rPr>
        <w:t xml:space="preserve"> </w:t>
      </w:r>
      <w:r w:rsidR="00B5005C">
        <w:rPr>
          <w:rFonts w:ascii="Times New Roman" w:eastAsiaTheme="minorHAnsi" w:hAnsi="Times New Roman" w:cs="Times New Roman"/>
          <w:sz w:val="28"/>
          <w:szCs w:val="28"/>
          <w:lang w:eastAsia="en-US"/>
        </w:rPr>
        <w:t>передать</w:t>
      </w:r>
      <w:r w:rsidR="009163BA" w:rsidRPr="002F0666">
        <w:rPr>
          <w:rFonts w:ascii="Times New Roman" w:eastAsiaTheme="minorHAnsi" w:hAnsi="Times New Roman" w:cs="Times New Roman"/>
          <w:sz w:val="28"/>
          <w:szCs w:val="28"/>
          <w:lang w:eastAsia="en-US"/>
        </w:rPr>
        <w:t xml:space="preserve"> </w:t>
      </w:r>
      <w:r w:rsidR="00B5005C">
        <w:rPr>
          <w:rFonts w:ascii="Times New Roman" w:eastAsiaTheme="minorHAnsi" w:hAnsi="Times New Roman" w:cs="Times New Roman"/>
          <w:sz w:val="28"/>
          <w:szCs w:val="28"/>
          <w:lang w:eastAsia="en-US"/>
        </w:rPr>
        <w:t xml:space="preserve"> полномочия</w:t>
      </w:r>
      <w:r w:rsidRPr="002F0666">
        <w:rPr>
          <w:rFonts w:ascii="Times New Roman" w:eastAsiaTheme="minorHAnsi" w:hAnsi="Times New Roman" w:cs="Times New Roman"/>
          <w:sz w:val="28"/>
          <w:szCs w:val="28"/>
          <w:lang w:eastAsia="en-US"/>
        </w:rPr>
        <w:t xml:space="preserve"> </w:t>
      </w:r>
      <w:r w:rsidR="00570A96">
        <w:rPr>
          <w:rFonts w:ascii="Times New Roman" w:eastAsiaTheme="minorHAnsi" w:hAnsi="Times New Roman" w:cs="Times New Roman"/>
          <w:sz w:val="28"/>
          <w:szCs w:val="28"/>
          <w:lang w:eastAsia="en-US"/>
        </w:rPr>
        <w:t xml:space="preserve">по вопросам местного значения </w:t>
      </w:r>
      <w:r w:rsidRPr="002F0666">
        <w:rPr>
          <w:rFonts w:ascii="Times New Roman" w:eastAsiaTheme="minorHAnsi" w:hAnsi="Times New Roman" w:cs="Times New Roman"/>
          <w:sz w:val="28"/>
          <w:szCs w:val="28"/>
          <w:lang w:eastAsia="en-US"/>
        </w:rPr>
        <w:t>муниципального образования Андреевское сельское поселение</w:t>
      </w:r>
      <w:r w:rsidR="00E7688A">
        <w:rPr>
          <w:rFonts w:ascii="Times New Roman" w:eastAsiaTheme="minorHAnsi" w:hAnsi="Times New Roman" w:cs="Times New Roman"/>
          <w:sz w:val="28"/>
          <w:szCs w:val="28"/>
          <w:lang w:eastAsia="en-US"/>
        </w:rPr>
        <w:t xml:space="preserve">, </w:t>
      </w:r>
      <w:r w:rsidR="00B5005C">
        <w:rPr>
          <w:rFonts w:ascii="Times New Roman" w:hAnsi="Times New Roman" w:cs="Times New Roman"/>
          <w:sz w:val="28"/>
          <w:szCs w:val="28"/>
        </w:rPr>
        <w:t>предусмотренные</w:t>
      </w:r>
      <w:r w:rsidRPr="002F0666">
        <w:rPr>
          <w:rFonts w:ascii="Times New Roman" w:hAnsi="Times New Roman" w:cs="Times New Roman"/>
          <w:sz w:val="28"/>
          <w:szCs w:val="28"/>
        </w:rPr>
        <w:t xml:space="preserve">  п.12 ч.1 ст.14 Федерального закона от 06.10.2003г № 131-ФЗ «Об общих принципах организации местного самоуправления в Российской Федерации»</w:t>
      </w:r>
      <w:r w:rsidR="00B5005C">
        <w:rPr>
          <w:rFonts w:ascii="Times New Roman" w:hAnsi="Times New Roman" w:cs="Times New Roman"/>
          <w:sz w:val="28"/>
          <w:szCs w:val="28"/>
        </w:rPr>
        <w:t xml:space="preserve"> в части</w:t>
      </w:r>
      <w:r w:rsidRPr="002F0666">
        <w:rPr>
          <w:rFonts w:ascii="Times New Roman" w:hAnsi="Times New Roman" w:cs="Times New Roman"/>
          <w:b/>
          <w:sz w:val="28"/>
          <w:szCs w:val="28"/>
        </w:rPr>
        <w:t xml:space="preserve"> «создание условий </w:t>
      </w:r>
      <w:proofErr w:type="gramStart"/>
      <w:r w:rsidRPr="002F0666">
        <w:rPr>
          <w:rFonts w:ascii="Times New Roman" w:hAnsi="Times New Roman" w:cs="Times New Roman"/>
          <w:b/>
          <w:sz w:val="28"/>
          <w:szCs w:val="28"/>
        </w:rPr>
        <w:t>для</w:t>
      </w:r>
      <w:proofErr w:type="gramEnd"/>
      <w:r w:rsidRPr="002F0666">
        <w:rPr>
          <w:rFonts w:ascii="Times New Roman" w:hAnsi="Times New Roman" w:cs="Times New Roman"/>
          <w:b/>
          <w:sz w:val="28"/>
          <w:szCs w:val="28"/>
        </w:rPr>
        <w:t xml:space="preserve"> организации досуга и обеспечения жителей поселения услугами организаций культуры»</w:t>
      </w:r>
      <w:r w:rsidR="00570A96">
        <w:rPr>
          <w:rFonts w:ascii="Times New Roman" w:hAnsi="Times New Roman" w:cs="Times New Roman"/>
          <w:b/>
          <w:sz w:val="28"/>
          <w:szCs w:val="28"/>
        </w:rPr>
        <w:t xml:space="preserve"> </w:t>
      </w:r>
      <w:r w:rsidR="005B200F">
        <w:rPr>
          <w:rFonts w:ascii="Times New Roman" w:hAnsi="Times New Roman" w:cs="Times New Roman"/>
          <w:sz w:val="28"/>
          <w:szCs w:val="28"/>
        </w:rPr>
        <w:t xml:space="preserve"> </w:t>
      </w:r>
      <w:r w:rsidR="00B5005C" w:rsidRPr="002F0666">
        <w:rPr>
          <w:rFonts w:ascii="Times New Roman" w:eastAsiaTheme="minorHAnsi" w:hAnsi="Times New Roman" w:cs="Times New Roman"/>
          <w:sz w:val="28"/>
          <w:szCs w:val="28"/>
          <w:lang w:eastAsia="en-US"/>
        </w:rPr>
        <w:t>муниципальному образованию «</w:t>
      </w:r>
      <w:proofErr w:type="spellStart"/>
      <w:r w:rsidR="00B5005C" w:rsidRPr="002F0666">
        <w:rPr>
          <w:rFonts w:ascii="Times New Roman" w:eastAsiaTheme="minorHAnsi" w:hAnsi="Times New Roman" w:cs="Times New Roman"/>
          <w:sz w:val="28"/>
          <w:szCs w:val="28"/>
          <w:lang w:eastAsia="en-US"/>
        </w:rPr>
        <w:t>Судогодский</w:t>
      </w:r>
      <w:proofErr w:type="spellEnd"/>
      <w:r w:rsidR="00B5005C" w:rsidRPr="002F0666">
        <w:rPr>
          <w:rFonts w:ascii="Times New Roman" w:eastAsiaTheme="minorHAnsi" w:hAnsi="Times New Roman" w:cs="Times New Roman"/>
          <w:sz w:val="28"/>
          <w:szCs w:val="28"/>
          <w:lang w:eastAsia="en-US"/>
        </w:rPr>
        <w:t xml:space="preserve"> район» </w:t>
      </w:r>
      <w:r w:rsidR="00B5005C">
        <w:rPr>
          <w:rFonts w:ascii="Times New Roman" w:eastAsiaTheme="minorHAnsi" w:hAnsi="Times New Roman" w:cs="Times New Roman"/>
          <w:sz w:val="28"/>
          <w:szCs w:val="28"/>
          <w:lang w:eastAsia="en-US"/>
        </w:rPr>
        <w:t xml:space="preserve"> </w:t>
      </w:r>
      <w:r w:rsidR="00B5005C">
        <w:rPr>
          <w:rFonts w:ascii="Times New Roman" w:hAnsi="Times New Roman" w:cs="Times New Roman"/>
          <w:sz w:val="28"/>
          <w:szCs w:val="28"/>
        </w:rPr>
        <w:t>на срок с 01.01.2022</w:t>
      </w:r>
      <w:r w:rsidRPr="002F0666">
        <w:rPr>
          <w:rFonts w:ascii="Times New Roman" w:hAnsi="Times New Roman" w:cs="Times New Roman"/>
          <w:sz w:val="28"/>
          <w:szCs w:val="28"/>
        </w:rPr>
        <w:t>г</w:t>
      </w:r>
      <w:r w:rsidR="00E7688A">
        <w:rPr>
          <w:rFonts w:ascii="Times New Roman" w:hAnsi="Times New Roman" w:cs="Times New Roman"/>
          <w:sz w:val="28"/>
          <w:szCs w:val="28"/>
        </w:rPr>
        <w:t>.</w:t>
      </w:r>
      <w:r w:rsidR="00B5005C">
        <w:rPr>
          <w:rFonts w:ascii="Times New Roman" w:hAnsi="Times New Roman" w:cs="Times New Roman"/>
          <w:sz w:val="28"/>
          <w:szCs w:val="28"/>
        </w:rPr>
        <w:t xml:space="preserve"> по 31.12.2022</w:t>
      </w:r>
      <w:r w:rsidRPr="002F0666">
        <w:rPr>
          <w:rFonts w:ascii="Times New Roman" w:hAnsi="Times New Roman" w:cs="Times New Roman"/>
          <w:sz w:val="28"/>
          <w:szCs w:val="28"/>
        </w:rPr>
        <w:t>г.</w:t>
      </w:r>
    </w:p>
    <w:p w:rsidR="009163BA" w:rsidRPr="002F0666" w:rsidRDefault="0056095A" w:rsidP="00BC1959">
      <w:pPr>
        <w:autoSpaceDE w:val="0"/>
        <w:autoSpaceDN w:val="0"/>
        <w:adjustRightInd w:val="0"/>
        <w:ind w:firstLine="540"/>
        <w:jc w:val="both"/>
        <w:rPr>
          <w:rFonts w:eastAsiaTheme="minorHAnsi"/>
          <w:sz w:val="28"/>
          <w:szCs w:val="28"/>
          <w:lang w:eastAsia="en-US"/>
        </w:rPr>
      </w:pPr>
      <w:r w:rsidRPr="002F0666">
        <w:rPr>
          <w:rFonts w:eastAsiaTheme="minorHAnsi"/>
          <w:sz w:val="28"/>
          <w:szCs w:val="28"/>
          <w:lang w:eastAsia="en-US"/>
        </w:rPr>
        <w:t>2. Поручить</w:t>
      </w:r>
      <w:r w:rsidR="005B31B7">
        <w:rPr>
          <w:rFonts w:eastAsiaTheme="minorHAnsi"/>
          <w:sz w:val="28"/>
          <w:szCs w:val="28"/>
          <w:lang w:eastAsia="en-US"/>
        </w:rPr>
        <w:t xml:space="preserve"> </w:t>
      </w:r>
      <w:r w:rsidRPr="002F0666">
        <w:rPr>
          <w:rFonts w:eastAsiaTheme="minorHAnsi"/>
          <w:sz w:val="28"/>
          <w:szCs w:val="28"/>
          <w:lang w:eastAsia="en-US"/>
        </w:rPr>
        <w:t xml:space="preserve"> Г</w:t>
      </w:r>
      <w:r w:rsidR="009163BA" w:rsidRPr="002F0666">
        <w:rPr>
          <w:rFonts w:eastAsiaTheme="minorHAnsi"/>
          <w:sz w:val="28"/>
          <w:szCs w:val="28"/>
          <w:lang w:eastAsia="en-US"/>
        </w:rPr>
        <w:t xml:space="preserve">лаве </w:t>
      </w:r>
      <w:r w:rsidR="0043129C">
        <w:rPr>
          <w:rFonts w:eastAsiaTheme="minorHAnsi"/>
          <w:sz w:val="28"/>
          <w:szCs w:val="28"/>
          <w:lang w:eastAsia="en-US"/>
        </w:rPr>
        <w:t xml:space="preserve"> администрации </w:t>
      </w:r>
      <w:r w:rsidR="009163BA" w:rsidRPr="002F0666">
        <w:rPr>
          <w:rFonts w:eastAsiaTheme="minorHAnsi"/>
          <w:sz w:val="28"/>
          <w:szCs w:val="28"/>
          <w:lang w:eastAsia="en-US"/>
        </w:rPr>
        <w:t>муниципаль</w:t>
      </w:r>
      <w:r w:rsidRPr="002F0666">
        <w:rPr>
          <w:rFonts w:eastAsiaTheme="minorHAnsi"/>
          <w:sz w:val="28"/>
          <w:szCs w:val="28"/>
          <w:lang w:eastAsia="en-US"/>
        </w:rPr>
        <w:t>ного образования Андреевское сельское поселение</w:t>
      </w:r>
      <w:r w:rsidR="009163BA" w:rsidRPr="002F0666">
        <w:rPr>
          <w:rFonts w:eastAsiaTheme="minorHAnsi"/>
          <w:sz w:val="28"/>
          <w:szCs w:val="28"/>
          <w:lang w:eastAsia="en-US"/>
        </w:rPr>
        <w:t xml:space="preserve"> заключить от имени муниципаль</w:t>
      </w:r>
      <w:r w:rsidRPr="002F0666">
        <w:rPr>
          <w:rFonts w:eastAsiaTheme="minorHAnsi"/>
          <w:sz w:val="28"/>
          <w:szCs w:val="28"/>
          <w:lang w:eastAsia="en-US"/>
        </w:rPr>
        <w:t>ного образования Андреевское сельское поселение</w:t>
      </w:r>
      <w:r w:rsidR="00570A96">
        <w:rPr>
          <w:rFonts w:eastAsiaTheme="minorHAnsi"/>
          <w:sz w:val="28"/>
          <w:szCs w:val="28"/>
          <w:lang w:eastAsia="en-US"/>
        </w:rPr>
        <w:t xml:space="preserve"> </w:t>
      </w:r>
      <w:r w:rsidR="009163BA" w:rsidRPr="002F0666">
        <w:rPr>
          <w:rFonts w:eastAsiaTheme="minorHAnsi"/>
          <w:sz w:val="28"/>
          <w:szCs w:val="28"/>
          <w:lang w:eastAsia="en-US"/>
        </w:rPr>
        <w:t xml:space="preserve"> </w:t>
      </w:r>
      <w:r w:rsidR="00BC1959" w:rsidRPr="002F0666">
        <w:rPr>
          <w:rFonts w:eastAsiaTheme="minorHAnsi"/>
          <w:sz w:val="28"/>
          <w:szCs w:val="28"/>
          <w:lang w:eastAsia="en-US"/>
        </w:rPr>
        <w:t xml:space="preserve">соглашение </w:t>
      </w:r>
      <w:r w:rsidR="00B5005C" w:rsidRPr="002F0666">
        <w:rPr>
          <w:rFonts w:eastAsiaTheme="minorHAnsi"/>
          <w:sz w:val="28"/>
          <w:szCs w:val="28"/>
          <w:lang w:eastAsia="en-US"/>
        </w:rPr>
        <w:t>с органом местного самоуправления  муниципального образования «</w:t>
      </w:r>
      <w:proofErr w:type="spellStart"/>
      <w:r w:rsidR="00B5005C" w:rsidRPr="002F0666">
        <w:rPr>
          <w:rFonts w:eastAsiaTheme="minorHAnsi"/>
          <w:sz w:val="28"/>
          <w:szCs w:val="28"/>
          <w:lang w:eastAsia="en-US"/>
        </w:rPr>
        <w:t>Судогодский</w:t>
      </w:r>
      <w:proofErr w:type="spellEnd"/>
      <w:r w:rsidR="00B5005C" w:rsidRPr="002F0666">
        <w:rPr>
          <w:rFonts w:eastAsiaTheme="minorHAnsi"/>
          <w:sz w:val="28"/>
          <w:szCs w:val="28"/>
          <w:lang w:eastAsia="en-US"/>
        </w:rPr>
        <w:t xml:space="preserve"> район»</w:t>
      </w:r>
      <w:r w:rsidR="00B5005C">
        <w:rPr>
          <w:rFonts w:eastAsiaTheme="minorHAnsi"/>
          <w:sz w:val="28"/>
          <w:szCs w:val="28"/>
          <w:lang w:eastAsia="en-US"/>
        </w:rPr>
        <w:t xml:space="preserve"> </w:t>
      </w:r>
      <w:r w:rsidR="00BC1959" w:rsidRPr="002F0666">
        <w:rPr>
          <w:rFonts w:eastAsiaTheme="minorHAnsi"/>
          <w:sz w:val="28"/>
          <w:szCs w:val="28"/>
          <w:lang w:eastAsia="en-US"/>
        </w:rPr>
        <w:t xml:space="preserve">о передаче полномочий, указанных в </w:t>
      </w:r>
      <w:hyperlink w:anchor="Par0" w:history="1">
        <w:r w:rsidR="00BC1959" w:rsidRPr="002F0666">
          <w:rPr>
            <w:rFonts w:eastAsiaTheme="minorHAnsi"/>
            <w:color w:val="000000" w:themeColor="text1"/>
            <w:sz w:val="28"/>
            <w:szCs w:val="28"/>
            <w:lang w:eastAsia="en-US"/>
          </w:rPr>
          <w:t>части 1</w:t>
        </w:r>
      </w:hyperlink>
      <w:r w:rsidR="00BC1959" w:rsidRPr="002F0666">
        <w:rPr>
          <w:rFonts w:eastAsiaTheme="minorHAnsi"/>
          <w:color w:val="000000" w:themeColor="text1"/>
          <w:sz w:val="28"/>
          <w:szCs w:val="28"/>
          <w:lang w:eastAsia="en-US"/>
        </w:rPr>
        <w:t xml:space="preserve"> </w:t>
      </w:r>
      <w:r w:rsidR="00B5005C">
        <w:rPr>
          <w:rFonts w:eastAsiaTheme="minorHAnsi"/>
          <w:sz w:val="28"/>
          <w:szCs w:val="28"/>
          <w:lang w:eastAsia="en-US"/>
        </w:rPr>
        <w:t>настоящего решения.</w:t>
      </w:r>
    </w:p>
    <w:p w:rsidR="009163BA" w:rsidRPr="002F0666" w:rsidRDefault="003B071E" w:rsidP="009163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9163BA" w:rsidRPr="002F0666">
        <w:rPr>
          <w:rFonts w:eastAsiaTheme="minorHAnsi"/>
          <w:sz w:val="28"/>
          <w:szCs w:val="28"/>
          <w:lang w:eastAsia="en-US"/>
        </w:rPr>
        <w:t>Рекомендовать администрации муниципаль</w:t>
      </w:r>
      <w:r w:rsidR="00153FF2" w:rsidRPr="002F0666">
        <w:rPr>
          <w:rFonts w:eastAsiaTheme="minorHAnsi"/>
          <w:sz w:val="28"/>
          <w:szCs w:val="28"/>
          <w:lang w:eastAsia="en-US"/>
        </w:rPr>
        <w:t>ного образования Андреевское сельское поселение</w:t>
      </w:r>
      <w:r w:rsidR="009163BA" w:rsidRPr="002F0666">
        <w:rPr>
          <w:rFonts w:eastAsiaTheme="minorHAnsi"/>
          <w:sz w:val="28"/>
          <w:szCs w:val="28"/>
          <w:lang w:eastAsia="en-US"/>
        </w:rPr>
        <w:t xml:space="preserve"> обес</w:t>
      </w:r>
      <w:r w:rsidR="00570A96">
        <w:rPr>
          <w:rFonts w:eastAsiaTheme="minorHAnsi"/>
          <w:sz w:val="28"/>
          <w:szCs w:val="28"/>
          <w:lang w:eastAsia="en-US"/>
        </w:rPr>
        <w:t>печить финансирование переданных</w:t>
      </w:r>
      <w:r w:rsidR="009163BA" w:rsidRPr="002F0666">
        <w:rPr>
          <w:rFonts w:eastAsiaTheme="minorHAnsi"/>
          <w:sz w:val="28"/>
          <w:szCs w:val="28"/>
          <w:lang w:eastAsia="en-US"/>
        </w:rPr>
        <w:t xml:space="preserve"> муницип</w:t>
      </w:r>
      <w:r w:rsidR="00153FF2" w:rsidRPr="002F0666">
        <w:rPr>
          <w:rFonts w:eastAsiaTheme="minorHAnsi"/>
          <w:sz w:val="28"/>
          <w:szCs w:val="28"/>
          <w:lang w:eastAsia="en-US"/>
        </w:rPr>
        <w:t>альному образованию «Судогодский</w:t>
      </w:r>
      <w:r w:rsidR="009163BA" w:rsidRPr="002F0666">
        <w:rPr>
          <w:rFonts w:eastAsiaTheme="minorHAnsi"/>
          <w:sz w:val="28"/>
          <w:szCs w:val="28"/>
          <w:lang w:eastAsia="en-US"/>
        </w:rPr>
        <w:t xml:space="preserve"> район</w:t>
      </w:r>
      <w:r w:rsidR="00153FF2" w:rsidRPr="002F0666">
        <w:rPr>
          <w:rFonts w:eastAsiaTheme="minorHAnsi"/>
          <w:sz w:val="28"/>
          <w:szCs w:val="28"/>
          <w:lang w:eastAsia="en-US"/>
        </w:rPr>
        <w:t>»</w:t>
      </w:r>
      <w:r w:rsidR="009163BA" w:rsidRPr="002F0666">
        <w:rPr>
          <w:rFonts w:eastAsiaTheme="minorHAnsi"/>
          <w:sz w:val="28"/>
          <w:szCs w:val="28"/>
          <w:lang w:eastAsia="en-US"/>
        </w:rPr>
        <w:t xml:space="preserve"> полномочий, указанных в </w:t>
      </w:r>
      <w:hyperlink w:anchor="Par0" w:history="1">
        <w:r w:rsidR="00153FF2" w:rsidRPr="002F0666">
          <w:rPr>
            <w:rFonts w:eastAsiaTheme="minorHAnsi"/>
            <w:color w:val="000000" w:themeColor="text1"/>
            <w:sz w:val="28"/>
            <w:szCs w:val="28"/>
            <w:lang w:eastAsia="en-US"/>
          </w:rPr>
          <w:t>части</w:t>
        </w:r>
        <w:r w:rsidR="009163BA" w:rsidRPr="002F0666">
          <w:rPr>
            <w:rFonts w:eastAsiaTheme="minorHAnsi"/>
            <w:color w:val="000000" w:themeColor="text1"/>
            <w:sz w:val="28"/>
            <w:szCs w:val="28"/>
            <w:lang w:eastAsia="en-US"/>
          </w:rPr>
          <w:t xml:space="preserve"> 1</w:t>
        </w:r>
      </w:hyperlink>
      <w:r w:rsidR="009163BA" w:rsidRPr="002F0666">
        <w:rPr>
          <w:rFonts w:eastAsiaTheme="minorHAnsi"/>
          <w:sz w:val="28"/>
          <w:szCs w:val="28"/>
          <w:lang w:eastAsia="en-US"/>
        </w:rPr>
        <w:t xml:space="preserve"> нас</w:t>
      </w:r>
      <w:r w:rsidR="00153FF2" w:rsidRPr="002F0666">
        <w:rPr>
          <w:rFonts w:eastAsiaTheme="minorHAnsi"/>
          <w:sz w:val="28"/>
          <w:szCs w:val="28"/>
          <w:lang w:eastAsia="en-US"/>
        </w:rPr>
        <w:t>тоящего решения, за счет  межбюджетных трансфертов из</w:t>
      </w:r>
      <w:r w:rsidR="009163BA" w:rsidRPr="002F0666">
        <w:rPr>
          <w:rFonts w:eastAsiaTheme="minorHAnsi"/>
          <w:sz w:val="28"/>
          <w:szCs w:val="28"/>
          <w:lang w:eastAsia="en-US"/>
        </w:rPr>
        <w:t xml:space="preserve"> бюджета муниципальн</w:t>
      </w:r>
      <w:r w:rsidR="00153FF2" w:rsidRPr="002F0666">
        <w:rPr>
          <w:rFonts w:eastAsiaTheme="minorHAnsi"/>
          <w:sz w:val="28"/>
          <w:szCs w:val="28"/>
          <w:lang w:eastAsia="en-US"/>
        </w:rPr>
        <w:t>ого образования Андреевское сельское поселение.</w:t>
      </w:r>
    </w:p>
    <w:p w:rsidR="00C172C3" w:rsidRDefault="003B071E" w:rsidP="002F0666">
      <w:pPr>
        <w:autoSpaceDE w:val="0"/>
        <w:autoSpaceDN w:val="0"/>
        <w:adjustRightInd w:val="0"/>
        <w:ind w:firstLine="540"/>
        <w:jc w:val="both"/>
        <w:rPr>
          <w:sz w:val="28"/>
          <w:szCs w:val="28"/>
        </w:rPr>
      </w:pPr>
      <w:r>
        <w:rPr>
          <w:rFonts w:eastAsiaTheme="minorHAnsi"/>
          <w:sz w:val="28"/>
          <w:szCs w:val="28"/>
          <w:lang w:eastAsia="en-US"/>
        </w:rPr>
        <w:t>4</w:t>
      </w:r>
      <w:r w:rsidR="00BC1959" w:rsidRPr="002F0666">
        <w:rPr>
          <w:rFonts w:eastAsiaTheme="minorHAnsi"/>
          <w:sz w:val="28"/>
          <w:szCs w:val="28"/>
          <w:lang w:eastAsia="en-US"/>
        </w:rPr>
        <w:t>.</w:t>
      </w:r>
      <w:r w:rsidR="00C172C3" w:rsidRPr="002F0666">
        <w:rPr>
          <w:sz w:val="28"/>
          <w:szCs w:val="28"/>
        </w:rPr>
        <w:t>Реш</w:t>
      </w:r>
      <w:r w:rsidR="002951DF">
        <w:rPr>
          <w:sz w:val="28"/>
          <w:szCs w:val="28"/>
        </w:rPr>
        <w:t>ение вступает в силу со дня официального опубликования и подлежит</w:t>
      </w:r>
      <w:r w:rsidR="00C15179" w:rsidRPr="002F0666">
        <w:rPr>
          <w:sz w:val="28"/>
          <w:szCs w:val="28"/>
        </w:rPr>
        <w:t xml:space="preserve"> размещению на</w:t>
      </w:r>
      <w:r w:rsidR="00C172C3" w:rsidRPr="002F0666">
        <w:rPr>
          <w:sz w:val="28"/>
          <w:szCs w:val="28"/>
        </w:rPr>
        <w:t xml:space="preserve"> </w:t>
      </w:r>
      <w:r w:rsidR="00C15179" w:rsidRPr="002F0666">
        <w:rPr>
          <w:sz w:val="28"/>
          <w:szCs w:val="28"/>
        </w:rPr>
        <w:t xml:space="preserve">официальном сайте </w:t>
      </w:r>
      <w:r w:rsidR="00C172C3" w:rsidRPr="002F0666">
        <w:rPr>
          <w:sz w:val="28"/>
          <w:szCs w:val="28"/>
        </w:rPr>
        <w:t>администрации в сети Интернет</w:t>
      </w:r>
      <w:r w:rsidR="00BC1959" w:rsidRPr="002F0666">
        <w:rPr>
          <w:sz w:val="28"/>
          <w:szCs w:val="28"/>
        </w:rPr>
        <w:t xml:space="preserve"> </w:t>
      </w:r>
      <w:hyperlink r:id="rId5" w:history="1">
        <w:r w:rsidR="00C15179" w:rsidRPr="002F0666">
          <w:rPr>
            <w:rStyle w:val="a4"/>
            <w:sz w:val="28"/>
            <w:szCs w:val="28"/>
          </w:rPr>
          <w:t>http://андреевское-адм.рф/</w:t>
        </w:r>
      </w:hyperlink>
      <w:r w:rsidR="00C172C3" w:rsidRPr="002F0666">
        <w:rPr>
          <w:sz w:val="28"/>
          <w:szCs w:val="28"/>
        </w:rPr>
        <w:t>.</w:t>
      </w:r>
    </w:p>
    <w:p w:rsidR="00955F68" w:rsidRDefault="00955F68" w:rsidP="002F0666">
      <w:pPr>
        <w:autoSpaceDE w:val="0"/>
        <w:autoSpaceDN w:val="0"/>
        <w:adjustRightInd w:val="0"/>
        <w:ind w:firstLine="540"/>
        <w:jc w:val="both"/>
        <w:rPr>
          <w:rFonts w:eastAsiaTheme="minorHAnsi"/>
          <w:sz w:val="28"/>
          <w:szCs w:val="28"/>
          <w:lang w:eastAsia="en-US"/>
        </w:rPr>
      </w:pPr>
    </w:p>
    <w:p w:rsidR="002F0666" w:rsidRPr="002F0666" w:rsidRDefault="002F0666" w:rsidP="002F0666">
      <w:pPr>
        <w:autoSpaceDE w:val="0"/>
        <w:autoSpaceDN w:val="0"/>
        <w:adjustRightInd w:val="0"/>
        <w:ind w:firstLine="540"/>
        <w:jc w:val="both"/>
        <w:rPr>
          <w:rFonts w:eastAsiaTheme="minorHAnsi"/>
          <w:sz w:val="28"/>
          <w:szCs w:val="28"/>
          <w:lang w:eastAsia="en-US"/>
        </w:rPr>
      </w:pPr>
    </w:p>
    <w:p w:rsidR="00C172C3" w:rsidRPr="002F0666" w:rsidRDefault="00C172C3" w:rsidP="00C172C3">
      <w:pPr>
        <w:pStyle w:val="ConsPlusCell"/>
        <w:widowControl/>
        <w:jc w:val="both"/>
        <w:rPr>
          <w:rFonts w:ascii="Times New Roman" w:hAnsi="Times New Roman" w:cs="Times New Roman"/>
          <w:sz w:val="28"/>
          <w:szCs w:val="28"/>
        </w:rPr>
      </w:pPr>
      <w:r w:rsidRPr="002F0666">
        <w:rPr>
          <w:rFonts w:ascii="Times New Roman" w:hAnsi="Times New Roman" w:cs="Times New Roman"/>
          <w:sz w:val="28"/>
          <w:szCs w:val="28"/>
        </w:rPr>
        <w:t>Глава муниципального образования</w:t>
      </w:r>
    </w:p>
    <w:p w:rsidR="004367F9" w:rsidRDefault="001F7792" w:rsidP="007572B4">
      <w:pPr>
        <w:pStyle w:val="ConsPlusCell"/>
        <w:widowControl/>
        <w:jc w:val="both"/>
        <w:rPr>
          <w:rFonts w:ascii="Times New Roman" w:hAnsi="Times New Roman" w:cs="Times New Roman"/>
          <w:sz w:val="28"/>
          <w:szCs w:val="28"/>
        </w:rPr>
      </w:pPr>
      <w:r>
        <w:rPr>
          <w:rFonts w:ascii="Times New Roman" w:hAnsi="Times New Roman" w:cs="Times New Roman"/>
          <w:sz w:val="28"/>
          <w:szCs w:val="28"/>
        </w:rPr>
        <w:t>Андреевское сельское поселение</w:t>
      </w:r>
      <w:r w:rsidR="00C172C3" w:rsidRPr="002F0666">
        <w:rPr>
          <w:rFonts w:ascii="Times New Roman" w:hAnsi="Times New Roman" w:cs="Times New Roman"/>
          <w:sz w:val="28"/>
          <w:szCs w:val="28"/>
        </w:rPr>
        <w:tab/>
      </w:r>
      <w:r w:rsidR="00C172C3" w:rsidRPr="002F0666">
        <w:rPr>
          <w:rFonts w:ascii="Times New Roman" w:hAnsi="Times New Roman" w:cs="Times New Roman"/>
          <w:sz w:val="28"/>
          <w:szCs w:val="28"/>
        </w:rPr>
        <w:tab/>
      </w:r>
      <w:r w:rsidR="00C172C3" w:rsidRPr="002F0666">
        <w:rPr>
          <w:rFonts w:ascii="Times New Roman" w:hAnsi="Times New Roman" w:cs="Times New Roman"/>
          <w:sz w:val="28"/>
          <w:szCs w:val="28"/>
        </w:rPr>
        <w:tab/>
      </w:r>
      <w:r w:rsidR="00C172C3" w:rsidRPr="002F0666">
        <w:rPr>
          <w:rFonts w:ascii="Times New Roman" w:hAnsi="Times New Roman" w:cs="Times New Roman"/>
          <w:sz w:val="28"/>
          <w:szCs w:val="28"/>
        </w:rPr>
        <w:tab/>
      </w:r>
      <w:r w:rsidR="00C172C3" w:rsidRPr="002F0666">
        <w:rPr>
          <w:rFonts w:ascii="Times New Roman" w:hAnsi="Times New Roman" w:cs="Times New Roman"/>
          <w:sz w:val="28"/>
          <w:szCs w:val="28"/>
        </w:rPr>
        <w:tab/>
        <w:t>А.</w:t>
      </w:r>
      <w:r w:rsidR="00E7688A">
        <w:rPr>
          <w:rFonts w:ascii="Times New Roman" w:hAnsi="Times New Roman" w:cs="Times New Roman"/>
          <w:sz w:val="28"/>
          <w:szCs w:val="28"/>
        </w:rPr>
        <w:t>В.Комендантов</w:t>
      </w:r>
    </w:p>
    <w:p w:rsidR="00935AAF" w:rsidRDefault="00935AAF" w:rsidP="007572B4">
      <w:pPr>
        <w:pStyle w:val="ConsPlusCell"/>
        <w:widowControl/>
        <w:jc w:val="both"/>
        <w:rPr>
          <w:rFonts w:ascii="Times New Roman" w:hAnsi="Times New Roman" w:cs="Times New Roman"/>
          <w:sz w:val="22"/>
          <w:szCs w:val="22"/>
        </w:rPr>
      </w:pPr>
    </w:p>
    <w:p w:rsidR="00935AAF" w:rsidRDefault="00935AAF" w:rsidP="007572B4">
      <w:pPr>
        <w:pStyle w:val="ConsPlusCell"/>
        <w:widowControl/>
        <w:jc w:val="both"/>
        <w:rPr>
          <w:rFonts w:ascii="Times New Roman" w:hAnsi="Times New Roman" w:cs="Times New Roman"/>
          <w:sz w:val="22"/>
          <w:szCs w:val="22"/>
        </w:rPr>
      </w:pPr>
    </w:p>
    <w:p w:rsidR="00935AAF" w:rsidRDefault="00935AAF" w:rsidP="007572B4">
      <w:pPr>
        <w:pStyle w:val="ConsPlusCell"/>
        <w:widowControl/>
        <w:jc w:val="both"/>
        <w:rPr>
          <w:rFonts w:ascii="Times New Roman" w:hAnsi="Times New Roman" w:cs="Times New Roman"/>
          <w:sz w:val="22"/>
          <w:szCs w:val="22"/>
        </w:rPr>
      </w:pPr>
    </w:p>
    <w:p w:rsidR="001073E2" w:rsidRPr="00935AAF" w:rsidRDefault="001073E2" w:rsidP="007572B4">
      <w:pPr>
        <w:pStyle w:val="ConsPlusCell"/>
        <w:widowControl/>
        <w:jc w:val="both"/>
        <w:rPr>
          <w:rFonts w:ascii="Times New Roman" w:hAnsi="Times New Roman" w:cs="Times New Roman"/>
          <w:sz w:val="22"/>
          <w:szCs w:val="22"/>
        </w:rPr>
      </w:pPr>
    </w:p>
    <w:p w:rsidR="00222A75" w:rsidRDefault="00222A75" w:rsidP="00222A75">
      <w:pPr>
        <w:pStyle w:val="ConsTitle"/>
        <w:ind w:right="0"/>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w:t>
      </w:r>
    </w:p>
    <w:p w:rsidR="00222A75" w:rsidRDefault="00222A75" w:rsidP="00222A75">
      <w:pPr>
        <w:pStyle w:val="ConsTitle"/>
        <w:ind w:right="0"/>
        <w:jc w:val="right"/>
        <w:rPr>
          <w:rFonts w:ascii="Times New Roman" w:hAnsi="Times New Roman" w:cs="Times New Roman"/>
          <w:b w:val="0"/>
          <w:sz w:val="24"/>
          <w:szCs w:val="24"/>
        </w:rPr>
      </w:pPr>
      <w:r>
        <w:rPr>
          <w:rFonts w:ascii="Times New Roman" w:hAnsi="Times New Roman" w:cs="Times New Roman"/>
          <w:b w:val="0"/>
          <w:sz w:val="24"/>
          <w:szCs w:val="24"/>
        </w:rPr>
        <w:t xml:space="preserve">  к Решению Совета народных депутатов</w:t>
      </w:r>
    </w:p>
    <w:p w:rsidR="00222A75" w:rsidRDefault="00222A75" w:rsidP="00222A75">
      <w:pPr>
        <w:pStyle w:val="ConsTitle"/>
        <w:ind w:right="0"/>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муниципального образования </w:t>
      </w:r>
    </w:p>
    <w:p w:rsidR="00222A75" w:rsidRDefault="00222A75" w:rsidP="00222A75">
      <w:pPr>
        <w:pStyle w:val="ConsTitle"/>
        <w:ind w:right="0"/>
        <w:jc w:val="right"/>
        <w:rPr>
          <w:rFonts w:ascii="Times New Roman" w:hAnsi="Times New Roman" w:cs="Times New Roman"/>
          <w:b w:val="0"/>
          <w:sz w:val="24"/>
          <w:szCs w:val="24"/>
        </w:rPr>
      </w:pPr>
      <w:r>
        <w:rPr>
          <w:rFonts w:ascii="Times New Roman" w:hAnsi="Times New Roman" w:cs="Times New Roman"/>
          <w:b w:val="0"/>
          <w:sz w:val="24"/>
          <w:szCs w:val="24"/>
        </w:rPr>
        <w:t xml:space="preserve">Андреевское сельское поселение  </w:t>
      </w:r>
    </w:p>
    <w:p w:rsidR="00222A75" w:rsidRDefault="002951DF" w:rsidP="00222A75">
      <w:pPr>
        <w:pStyle w:val="ConsTitle"/>
        <w:ind w:right="0"/>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B5005C">
        <w:rPr>
          <w:rFonts w:ascii="Times New Roman" w:hAnsi="Times New Roman" w:cs="Times New Roman"/>
          <w:b w:val="0"/>
          <w:sz w:val="24"/>
          <w:szCs w:val="24"/>
        </w:rPr>
        <w:t>15.09.2021</w:t>
      </w:r>
      <w:r w:rsidR="00122234">
        <w:rPr>
          <w:rFonts w:ascii="Times New Roman" w:hAnsi="Times New Roman" w:cs="Times New Roman"/>
          <w:b w:val="0"/>
          <w:sz w:val="24"/>
          <w:szCs w:val="24"/>
        </w:rPr>
        <w:t xml:space="preserve"> г.  </w:t>
      </w:r>
      <w:r>
        <w:rPr>
          <w:rFonts w:ascii="Times New Roman" w:hAnsi="Times New Roman" w:cs="Times New Roman"/>
          <w:b w:val="0"/>
          <w:sz w:val="24"/>
          <w:szCs w:val="24"/>
        </w:rPr>
        <w:t xml:space="preserve"> № </w:t>
      </w:r>
      <w:r w:rsidR="00B5005C">
        <w:rPr>
          <w:rFonts w:ascii="Times New Roman" w:hAnsi="Times New Roman" w:cs="Times New Roman"/>
          <w:b w:val="0"/>
          <w:sz w:val="24"/>
          <w:szCs w:val="24"/>
        </w:rPr>
        <w:t xml:space="preserve"> </w:t>
      </w:r>
      <w:r w:rsidR="00955F68">
        <w:rPr>
          <w:rFonts w:ascii="Times New Roman" w:hAnsi="Times New Roman" w:cs="Times New Roman"/>
          <w:b w:val="0"/>
          <w:sz w:val="24"/>
          <w:szCs w:val="24"/>
        </w:rPr>
        <w:t>25/58</w:t>
      </w:r>
    </w:p>
    <w:p w:rsidR="00222A75" w:rsidRDefault="00222A75" w:rsidP="00222A75">
      <w:pPr>
        <w:jc w:val="center"/>
        <w:rPr>
          <w:b/>
          <w:sz w:val="16"/>
          <w:szCs w:val="16"/>
        </w:rPr>
      </w:pPr>
    </w:p>
    <w:p w:rsidR="00222A75" w:rsidRDefault="00222A75" w:rsidP="00222A75">
      <w:pPr>
        <w:jc w:val="center"/>
        <w:rPr>
          <w:b/>
          <w:sz w:val="16"/>
          <w:szCs w:val="16"/>
        </w:rPr>
      </w:pPr>
      <w:bookmarkStart w:id="0" w:name="_GoBack"/>
      <w:bookmarkEnd w:id="0"/>
    </w:p>
    <w:p w:rsidR="00222A75" w:rsidRDefault="00222A75" w:rsidP="00222A75">
      <w:pPr>
        <w:pStyle w:val="a5"/>
        <w:shd w:val="clear" w:color="auto" w:fill="FFFFFF"/>
        <w:spacing w:before="0" w:after="0"/>
        <w:jc w:val="center"/>
        <w:rPr>
          <w:sz w:val="28"/>
          <w:szCs w:val="28"/>
        </w:rPr>
      </w:pPr>
    </w:p>
    <w:p w:rsidR="00222A75" w:rsidRDefault="00222A75" w:rsidP="00222A75">
      <w:pPr>
        <w:jc w:val="center"/>
        <w:rPr>
          <w:b/>
        </w:rPr>
      </w:pPr>
      <w:r>
        <w:rPr>
          <w:b/>
        </w:rPr>
        <w:t>Порядок</w:t>
      </w:r>
    </w:p>
    <w:p w:rsidR="00222A75" w:rsidRDefault="00222A75" w:rsidP="00222A75">
      <w:pPr>
        <w:jc w:val="center"/>
        <w:rPr>
          <w:b/>
        </w:rPr>
      </w:pPr>
      <w:r>
        <w:rPr>
          <w:b/>
        </w:rPr>
        <w:t>предоставления иных межбюджетных трансфертов из бюджета муниципального образования Андреевское сельское поселение бюджету муниципального образования «Судогодский район» на осуществление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p w:rsidR="00222A75" w:rsidRDefault="00222A75" w:rsidP="00222A75">
      <w:pPr>
        <w:pStyle w:val="a5"/>
        <w:shd w:val="clear" w:color="auto" w:fill="FFFFFF"/>
        <w:spacing w:before="0" w:after="0"/>
        <w:jc w:val="center"/>
        <w:rPr>
          <w:rFonts w:ascii="Times New Roman" w:hAnsi="Times New Roman"/>
        </w:rPr>
      </w:pPr>
    </w:p>
    <w:p w:rsidR="00222A75" w:rsidRDefault="00222A75" w:rsidP="00222A75">
      <w:pPr>
        <w:ind w:firstLine="708"/>
        <w:jc w:val="both"/>
      </w:pPr>
      <w:r>
        <w:t xml:space="preserve">1. </w:t>
      </w:r>
      <w:proofErr w:type="gramStart"/>
      <w:r>
        <w:t>Настоящий Порядок предоставления иных межбюджетных трансфертов из бюджета муниципального образования Андреевское сельское поселение бюджету муниципального образования «Судогодский район» на осуществление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(далее-Порядок) устанавливает правила предоставления из бюджета муниципального образования Андреевское сельское поселение (далее-бюджет сельского поселения) иных межбюджетных трансфертов бюджету муниципального образования «Судогодский</w:t>
      </w:r>
      <w:proofErr w:type="gramEnd"/>
      <w:r>
        <w:t xml:space="preserve"> район» (далее-бюджет района) на осуществление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(далее-иные межбюджетные трансферты).</w:t>
      </w:r>
    </w:p>
    <w:p w:rsidR="00222A75" w:rsidRDefault="00222A75" w:rsidP="00222A75">
      <w:pPr>
        <w:ind w:firstLine="708"/>
        <w:jc w:val="both"/>
      </w:pPr>
      <w:r>
        <w:t>2. Предоставление иных межбюджетных трансфертов бюджету района осуществляется за счет и в пределах средств бюджета сельского поселения, утвержденных на цели, указанные в соглашении о передаче части полномочий по решению вопросов местного значения на текущий финансовый год.</w:t>
      </w:r>
    </w:p>
    <w:p w:rsidR="00222A75" w:rsidRDefault="00222A75" w:rsidP="00222A75">
      <w:pPr>
        <w:ind w:firstLine="708"/>
        <w:jc w:val="both"/>
      </w:pPr>
      <w:r>
        <w:t>3. Перечисление иных межбюджетных трансфертов бюджету района осуществляется с единого счета бюджета сельского поселения на счет Управления Федерального казначейства по Владимирской области, отрытый для учета поступлений и их распределения между бюджетами бюджетной системы.</w:t>
      </w:r>
    </w:p>
    <w:p w:rsidR="00222A75" w:rsidRDefault="00222A75" w:rsidP="00222A75">
      <w:pPr>
        <w:ind w:firstLine="708"/>
        <w:jc w:val="both"/>
      </w:pPr>
      <w:r>
        <w:t>В последующем иные межбюджетные трансферты перечисляются на счет бюджета района, открытый в Управлении Федерального казначейства по Владимирской области для кассового обслуживания исполнения местных бюджетов на балансовом счете 40204 «Средства местного бюджета».</w:t>
      </w:r>
    </w:p>
    <w:p w:rsidR="00222A75" w:rsidRDefault="00222A75" w:rsidP="001A019D">
      <w:pPr>
        <w:ind w:firstLine="708"/>
        <w:jc w:val="both"/>
        <w:rPr>
          <w:iCs/>
        </w:rPr>
      </w:pPr>
      <w:r>
        <w:t xml:space="preserve">Перечисление иных межбюджетных трансфертов из бюджета сельского поселения бюджету района осуществляется ежемесячно не позднее 25 числа месяца, предшествующего месяцу финансирования в соответствии с кассовым планом, </w:t>
      </w:r>
      <w:r>
        <w:rPr>
          <w:iCs/>
        </w:rPr>
        <w:t>предоставляемым администрацией муниципального образования «Судогодский район» в администрацию муниципального образования Андреевское сельское поселение</w:t>
      </w:r>
      <w:r w:rsidR="001A019D">
        <w:rPr>
          <w:iCs/>
        </w:rPr>
        <w:t>.</w:t>
      </w:r>
    </w:p>
    <w:p w:rsidR="00255F72" w:rsidRDefault="00255F72" w:rsidP="001A019D">
      <w:pPr>
        <w:ind w:firstLine="708"/>
        <w:jc w:val="both"/>
        <w:rPr>
          <w:iCs/>
        </w:rPr>
      </w:pPr>
    </w:p>
    <w:p w:rsidR="00255F72" w:rsidRDefault="00255F72" w:rsidP="001A019D">
      <w:pPr>
        <w:ind w:firstLine="708"/>
        <w:jc w:val="both"/>
        <w:rPr>
          <w:iCs/>
        </w:rPr>
      </w:pPr>
    </w:p>
    <w:p w:rsidR="00255F72" w:rsidRDefault="00255F72" w:rsidP="001A019D">
      <w:pPr>
        <w:ind w:firstLine="708"/>
        <w:jc w:val="both"/>
        <w:rPr>
          <w:iCs/>
        </w:rPr>
      </w:pPr>
    </w:p>
    <w:p w:rsidR="00255F72" w:rsidRDefault="00255F72" w:rsidP="001A019D">
      <w:pPr>
        <w:ind w:firstLine="708"/>
        <w:jc w:val="both"/>
        <w:rPr>
          <w:iCs/>
        </w:rPr>
      </w:pPr>
    </w:p>
    <w:p w:rsidR="00255F72" w:rsidRDefault="00255F72" w:rsidP="001A019D">
      <w:pPr>
        <w:ind w:firstLine="708"/>
        <w:jc w:val="both"/>
        <w:rPr>
          <w:iCs/>
        </w:rPr>
      </w:pPr>
    </w:p>
    <w:p w:rsidR="00255F72" w:rsidRDefault="00255F72" w:rsidP="001A019D">
      <w:pPr>
        <w:ind w:firstLine="708"/>
        <w:jc w:val="both"/>
        <w:rPr>
          <w:iCs/>
        </w:rPr>
      </w:pPr>
    </w:p>
    <w:p w:rsidR="00255F72" w:rsidRDefault="00255F72" w:rsidP="001A019D">
      <w:pPr>
        <w:ind w:firstLine="708"/>
        <w:jc w:val="both"/>
        <w:rPr>
          <w:iCs/>
        </w:rPr>
      </w:pPr>
    </w:p>
    <w:p w:rsidR="00255F72" w:rsidRDefault="00255F72" w:rsidP="001A019D">
      <w:pPr>
        <w:ind w:firstLine="708"/>
        <w:jc w:val="both"/>
        <w:rPr>
          <w:iCs/>
        </w:rPr>
      </w:pPr>
    </w:p>
    <w:p w:rsidR="00255F72" w:rsidRDefault="00255F72" w:rsidP="001A019D">
      <w:pPr>
        <w:ind w:firstLine="708"/>
        <w:jc w:val="both"/>
        <w:rPr>
          <w:iCs/>
        </w:rPr>
      </w:pPr>
    </w:p>
    <w:p w:rsidR="00255F72" w:rsidRDefault="00255F72" w:rsidP="001A019D">
      <w:pPr>
        <w:ind w:firstLine="708"/>
        <w:jc w:val="both"/>
        <w:rPr>
          <w:iCs/>
        </w:rPr>
      </w:pPr>
    </w:p>
    <w:p w:rsidR="00255F72" w:rsidRDefault="00255F72" w:rsidP="001A019D">
      <w:pPr>
        <w:ind w:firstLine="708"/>
        <w:jc w:val="both"/>
        <w:rPr>
          <w:iCs/>
        </w:rPr>
      </w:pPr>
    </w:p>
    <w:p w:rsidR="00255F72" w:rsidRDefault="00255F72" w:rsidP="001A019D">
      <w:pPr>
        <w:ind w:firstLine="708"/>
        <w:jc w:val="both"/>
        <w:rPr>
          <w:iCs/>
        </w:rPr>
      </w:pPr>
    </w:p>
    <w:p w:rsidR="00255F72" w:rsidRDefault="00255F72" w:rsidP="001A019D">
      <w:pPr>
        <w:ind w:firstLine="708"/>
        <w:jc w:val="both"/>
        <w:rPr>
          <w:iCs/>
        </w:rPr>
      </w:pPr>
    </w:p>
    <w:p w:rsidR="00255F72" w:rsidRDefault="00255F72" w:rsidP="00255F72">
      <w:pPr>
        <w:pStyle w:val="ConsPlusCell"/>
        <w:widowControl/>
        <w:ind w:left="3540"/>
        <w:jc w:val="both"/>
        <w:rPr>
          <w:rFonts w:ascii="Times New Roman" w:hAnsi="Times New Roman" w:cs="Times New Roman"/>
          <w:sz w:val="24"/>
          <w:szCs w:val="24"/>
        </w:rPr>
      </w:pPr>
    </w:p>
    <w:p w:rsidR="00255F72" w:rsidRDefault="00255F72" w:rsidP="00255F72">
      <w:pPr>
        <w:pStyle w:val="ConsPlusCell"/>
        <w:widowControl/>
        <w:ind w:left="3540"/>
        <w:rPr>
          <w:rFonts w:ascii="Times New Roman" w:hAnsi="Times New Roman" w:cs="Times New Roman"/>
          <w:sz w:val="24"/>
          <w:szCs w:val="24"/>
        </w:rPr>
      </w:pPr>
    </w:p>
    <w:p w:rsidR="00255F72" w:rsidRDefault="00255F72" w:rsidP="00255F72">
      <w:pPr>
        <w:pStyle w:val="ConsPlusCell"/>
        <w:widowControl/>
        <w:ind w:left="708"/>
        <w:jc w:val="center"/>
        <w:rPr>
          <w:rFonts w:ascii="Times New Roman" w:hAnsi="Times New Roman" w:cs="Times New Roman"/>
          <w:sz w:val="24"/>
          <w:szCs w:val="24"/>
        </w:rPr>
      </w:pPr>
      <w:r>
        <w:rPr>
          <w:rFonts w:ascii="Times New Roman" w:hAnsi="Times New Roman" w:cs="Times New Roman"/>
          <w:sz w:val="24"/>
          <w:szCs w:val="24"/>
        </w:rPr>
        <w:t xml:space="preserve">ОБЪЕМ  </w:t>
      </w:r>
    </w:p>
    <w:p w:rsidR="00255F72" w:rsidRDefault="00255F72" w:rsidP="00255F72">
      <w:pPr>
        <w:pStyle w:val="ConsPlusCell"/>
        <w:widowControl/>
        <w:ind w:left="708"/>
        <w:jc w:val="center"/>
        <w:rPr>
          <w:rFonts w:ascii="Times New Roman" w:hAnsi="Times New Roman" w:cs="Times New Roman"/>
          <w:sz w:val="24"/>
          <w:szCs w:val="24"/>
        </w:rPr>
      </w:pPr>
      <w:r>
        <w:rPr>
          <w:rFonts w:ascii="Times New Roman" w:hAnsi="Times New Roman" w:cs="Times New Roman"/>
          <w:sz w:val="24"/>
          <w:szCs w:val="24"/>
        </w:rPr>
        <w:t>ИНЫХ МЕЖБЮДЖЕТНЫХ ТРАНСФЕРТОВ,</w:t>
      </w:r>
    </w:p>
    <w:p w:rsidR="00255F72" w:rsidRDefault="00255F72" w:rsidP="00255F72">
      <w:pPr>
        <w:pStyle w:val="ConsPlusCell"/>
        <w:widowControl/>
        <w:ind w:left="708"/>
        <w:jc w:val="center"/>
        <w:rPr>
          <w:rFonts w:ascii="Times New Roman" w:hAnsi="Times New Roman" w:cs="Times New Roman"/>
          <w:sz w:val="24"/>
          <w:szCs w:val="24"/>
        </w:rPr>
      </w:pPr>
      <w:proofErr w:type="gramStart"/>
      <w:r>
        <w:rPr>
          <w:rFonts w:ascii="Times New Roman" w:hAnsi="Times New Roman" w:cs="Times New Roman"/>
          <w:sz w:val="24"/>
          <w:szCs w:val="24"/>
        </w:rPr>
        <w:t>ПЕРЕДАВАЕМЫХ</w:t>
      </w:r>
      <w:proofErr w:type="gramEnd"/>
      <w:r>
        <w:rPr>
          <w:rFonts w:ascii="Times New Roman" w:hAnsi="Times New Roman" w:cs="Times New Roman"/>
          <w:sz w:val="24"/>
          <w:szCs w:val="24"/>
        </w:rPr>
        <w:t xml:space="preserve">  ИЗ БЮДЖЕТА МУНИЦИПАЛЬНОГО ОБРАЗОВАНИЯ АНДРЕЕВСКОЕ СЕЛЬСКОЕ ПОСЕЛЕНИЕ В БЮДЖЕТ </w:t>
      </w:r>
    </w:p>
    <w:p w:rsidR="00255F72" w:rsidRDefault="00255F72" w:rsidP="00255F72">
      <w:pPr>
        <w:pStyle w:val="ConsPlusCell"/>
        <w:widowControl/>
        <w:ind w:left="708"/>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«СУДОГОДСКИЙ РАЙОН»</w:t>
      </w:r>
    </w:p>
    <w:p w:rsidR="00255F72" w:rsidRDefault="00255F72" w:rsidP="00255F72">
      <w:pPr>
        <w:pStyle w:val="ConsPlusCell"/>
        <w:widowControl/>
        <w:ind w:left="708"/>
        <w:jc w:val="center"/>
        <w:rPr>
          <w:rFonts w:ascii="Times New Roman" w:hAnsi="Times New Roman" w:cs="Times New Roman"/>
          <w:sz w:val="24"/>
          <w:szCs w:val="24"/>
        </w:rPr>
      </w:pPr>
    </w:p>
    <w:p w:rsidR="00255F72" w:rsidRDefault="00255F72" w:rsidP="00255F72">
      <w:pPr>
        <w:pStyle w:val="ConsPlusCell"/>
        <w:widowControl/>
        <w:ind w:left="708"/>
        <w:rPr>
          <w:rFonts w:ascii="Times New Roman" w:hAnsi="Times New Roman" w:cs="Times New Roman"/>
          <w:sz w:val="28"/>
          <w:szCs w:val="28"/>
        </w:rPr>
      </w:pPr>
      <w:r>
        <w:rPr>
          <w:rFonts w:ascii="Times New Roman" w:hAnsi="Times New Roman" w:cs="Times New Roman"/>
          <w:sz w:val="28"/>
          <w:szCs w:val="28"/>
        </w:rPr>
        <w:tab/>
      </w:r>
    </w:p>
    <w:p w:rsidR="00255F72" w:rsidRDefault="00255F72" w:rsidP="00255F72">
      <w:pPr>
        <w:pStyle w:val="ConsPlusCell"/>
        <w:widowControl/>
        <w:ind w:firstLine="708"/>
        <w:jc w:val="both"/>
        <w:rPr>
          <w:rFonts w:ascii="Times New Roman" w:hAnsi="Times New Roman" w:cs="Times New Roman"/>
          <w:sz w:val="28"/>
          <w:szCs w:val="28"/>
        </w:rPr>
      </w:pPr>
      <w:r>
        <w:rPr>
          <w:rFonts w:ascii="Times New Roman" w:hAnsi="Times New Roman" w:cs="Times New Roman"/>
          <w:sz w:val="28"/>
          <w:szCs w:val="28"/>
        </w:rPr>
        <w:t>1.Объем иных межбюджетных трансфертов, передаваемых из бюджета муниципального образования Андреевское сельское поселение в бюджет муниципального образования «</w:t>
      </w:r>
      <w:proofErr w:type="spellStart"/>
      <w:r>
        <w:rPr>
          <w:rFonts w:ascii="Times New Roman" w:hAnsi="Times New Roman" w:cs="Times New Roman"/>
          <w:sz w:val="28"/>
          <w:szCs w:val="28"/>
        </w:rPr>
        <w:t>Судогодский</w:t>
      </w:r>
      <w:proofErr w:type="spellEnd"/>
      <w:r>
        <w:rPr>
          <w:rFonts w:ascii="Times New Roman" w:hAnsi="Times New Roman" w:cs="Times New Roman"/>
          <w:sz w:val="28"/>
          <w:szCs w:val="28"/>
        </w:rPr>
        <w:t xml:space="preserve"> район» по созданию условий для организации досуга и обеспечения жителей поселения услугами организаций культуры  определяется по формуле:</w:t>
      </w:r>
    </w:p>
    <w:p w:rsidR="00255F72" w:rsidRDefault="00255F72" w:rsidP="00255F72">
      <w:pPr>
        <w:pStyle w:val="ConsPlusCel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ОМК = (ЗП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Кпр</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 КР + АПНП,</w:t>
      </w:r>
    </w:p>
    <w:p w:rsidR="00255F72" w:rsidRDefault="00255F72" w:rsidP="00255F72">
      <w:pPr>
        <w:pStyle w:val="ConsPlusCell"/>
        <w:widowControl/>
        <w:ind w:firstLine="708"/>
        <w:jc w:val="both"/>
        <w:rPr>
          <w:rFonts w:ascii="Times New Roman" w:hAnsi="Times New Roman" w:cs="Times New Roman"/>
          <w:sz w:val="28"/>
          <w:szCs w:val="28"/>
        </w:rPr>
      </w:pPr>
      <w:r>
        <w:rPr>
          <w:rFonts w:ascii="Times New Roman" w:hAnsi="Times New Roman" w:cs="Times New Roman"/>
          <w:sz w:val="28"/>
          <w:szCs w:val="28"/>
        </w:rPr>
        <w:t>где ОМК – объем иных межбюджетных трансфертов культуры, предоставляемый из бюджета поселения, в  рублях;</w:t>
      </w:r>
    </w:p>
    <w:p w:rsidR="00255F72" w:rsidRDefault="00255F72" w:rsidP="00255F72">
      <w:pPr>
        <w:pStyle w:val="ConsPlusCel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ЗП – годовой фонд оплаты труда и начисления на него, </w:t>
      </w:r>
      <w:proofErr w:type="spellStart"/>
      <w:r>
        <w:rPr>
          <w:rFonts w:ascii="Times New Roman" w:hAnsi="Times New Roman" w:cs="Times New Roman"/>
          <w:sz w:val="28"/>
          <w:szCs w:val="28"/>
        </w:rPr>
        <w:t>расчитанный</w:t>
      </w:r>
      <w:proofErr w:type="spellEnd"/>
      <w:r>
        <w:rPr>
          <w:rFonts w:ascii="Times New Roman" w:hAnsi="Times New Roman" w:cs="Times New Roman"/>
          <w:sz w:val="28"/>
          <w:szCs w:val="28"/>
        </w:rPr>
        <w:t xml:space="preserve"> исходя из утвержденного штатного расписания и положения об оплате труда работников сферы культуры, действующих на момент формирования проекта бюджета МО «</w:t>
      </w:r>
      <w:proofErr w:type="spellStart"/>
      <w:r>
        <w:rPr>
          <w:rFonts w:ascii="Times New Roman" w:hAnsi="Times New Roman" w:cs="Times New Roman"/>
          <w:sz w:val="28"/>
          <w:szCs w:val="28"/>
        </w:rPr>
        <w:t>Судогодский</w:t>
      </w:r>
      <w:proofErr w:type="spellEnd"/>
      <w:r>
        <w:rPr>
          <w:rFonts w:ascii="Times New Roman" w:hAnsi="Times New Roman" w:cs="Times New Roman"/>
          <w:sz w:val="28"/>
          <w:szCs w:val="28"/>
        </w:rPr>
        <w:t xml:space="preserve"> район»;</w:t>
      </w:r>
    </w:p>
    <w:p w:rsidR="00255F72" w:rsidRDefault="00255F72" w:rsidP="00255F72">
      <w:pPr>
        <w:pStyle w:val="ConsPlusCell"/>
        <w:widowContro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Киз</w:t>
      </w:r>
      <w:proofErr w:type="spellEnd"/>
      <w:r>
        <w:rPr>
          <w:rFonts w:ascii="Times New Roman" w:hAnsi="Times New Roman" w:cs="Times New Roman"/>
          <w:sz w:val="28"/>
          <w:szCs w:val="28"/>
        </w:rPr>
        <w:t xml:space="preserve"> – коэффициент иных затрат, установленный на увеличение фонда оплаты труда в соответствии с законом субъекта на повышение оплаты труда работников культуры к годовому фонду оплаты труда;</w:t>
      </w:r>
    </w:p>
    <w:p w:rsidR="00255F72" w:rsidRDefault="00255F72" w:rsidP="00255F72">
      <w:pPr>
        <w:pStyle w:val="ConsPlusCel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 транспортные расходы определяются исходя из количества поездок в год работников сферы культуры;</w:t>
      </w:r>
    </w:p>
    <w:p w:rsidR="00255F72" w:rsidRDefault="00255F72" w:rsidP="00255F72">
      <w:pPr>
        <w:pStyle w:val="ConsPlusCell"/>
        <w:widowControl/>
        <w:ind w:firstLine="708"/>
        <w:jc w:val="both"/>
        <w:rPr>
          <w:rFonts w:ascii="Times New Roman" w:hAnsi="Times New Roman" w:cs="Times New Roman"/>
          <w:sz w:val="28"/>
          <w:szCs w:val="28"/>
        </w:rPr>
      </w:pPr>
      <w:r>
        <w:rPr>
          <w:rFonts w:ascii="Times New Roman" w:hAnsi="Times New Roman" w:cs="Times New Roman"/>
          <w:sz w:val="28"/>
          <w:szCs w:val="28"/>
        </w:rPr>
        <w:t>КР – коммунальные расходы определяются исходя из объема и расчета стоимости поставленной услуги в действующих ценах;</w:t>
      </w:r>
    </w:p>
    <w:p w:rsidR="00255F72" w:rsidRDefault="00255F72" w:rsidP="00255F72">
      <w:pPr>
        <w:pStyle w:val="ConsPlusCell"/>
        <w:widowControl/>
        <w:ind w:firstLine="708"/>
        <w:jc w:val="both"/>
        <w:rPr>
          <w:rFonts w:ascii="Times New Roman" w:hAnsi="Times New Roman" w:cs="Times New Roman"/>
          <w:sz w:val="28"/>
          <w:szCs w:val="28"/>
        </w:rPr>
      </w:pPr>
      <w:r>
        <w:rPr>
          <w:rFonts w:ascii="Times New Roman" w:hAnsi="Times New Roman" w:cs="Times New Roman"/>
          <w:sz w:val="28"/>
          <w:szCs w:val="28"/>
        </w:rPr>
        <w:t>АПНП – арендная плата за нежилое помещение определяется в соответствии с заключенными договорами сдаваемого арендодателями имущества;</w:t>
      </w:r>
    </w:p>
    <w:p w:rsidR="00255F72" w:rsidRDefault="00255F72" w:rsidP="00255F72">
      <w:pPr>
        <w:pStyle w:val="ConsPlusCell"/>
        <w:widowContro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Кп</w:t>
      </w:r>
      <w:proofErr w:type="gramStart"/>
      <w:r>
        <w:rPr>
          <w:rFonts w:ascii="Times New Roman" w:hAnsi="Times New Roman" w:cs="Times New Roman"/>
          <w:sz w:val="28"/>
          <w:szCs w:val="28"/>
        </w:rPr>
        <w:t>р</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коэффициент прочих расходов (расходы на содержание имущества, прочие услуги содержания имущества, увеличение стоимости основных средств, увеличение стоимости материальных запасов) определяется не более 25 %  в отношении от фонда оплаты труда,  исходя из потребности  на содержание  домов культуры на год.</w:t>
      </w:r>
    </w:p>
    <w:p w:rsidR="00255F72" w:rsidRDefault="00255F72" w:rsidP="001A019D">
      <w:pPr>
        <w:ind w:firstLine="708"/>
        <w:jc w:val="both"/>
        <w:rPr>
          <w:sz w:val="28"/>
          <w:szCs w:val="28"/>
        </w:rPr>
      </w:pPr>
    </w:p>
    <w:p w:rsidR="00222A75" w:rsidRDefault="00222A75" w:rsidP="00222A75">
      <w:pPr>
        <w:rPr>
          <w:sz w:val="28"/>
          <w:szCs w:val="28"/>
        </w:rPr>
      </w:pPr>
    </w:p>
    <w:p w:rsidR="00222A75" w:rsidRDefault="00222A75" w:rsidP="00222A75"/>
    <w:p w:rsidR="00222A75" w:rsidRDefault="00222A75" w:rsidP="007572B4">
      <w:pPr>
        <w:pStyle w:val="ConsPlusCell"/>
        <w:widowControl/>
        <w:jc w:val="both"/>
      </w:pPr>
    </w:p>
    <w:p w:rsidR="007E028B" w:rsidRDefault="007E028B" w:rsidP="007572B4">
      <w:pPr>
        <w:pStyle w:val="ConsPlusCell"/>
        <w:widowControl/>
        <w:jc w:val="both"/>
      </w:pPr>
    </w:p>
    <w:p w:rsidR="007E028B" w:rsidRDefault="007E028B" w:rsidP="007572B4">
      <w:pPr>
        <w:pStyle w:val="ConsPlusCell"/>
        <w:widowControl/>
        <w:jc w:val="both"/>
      </w:pPr>
    </w:p>
    <w:p w:rsidR="007E028B" w:rsidRDefault="007E028B" w:rsidP="007572B4">
      <w:pPr>
        <w:pStyle w:val="ConsPlusCell"/>
        <w:widowControl/>
        <w:jc w:val="both"/>
      </w:pPr>
    </w:p>
    <w:p w:rsidR="007E028B" w:rsidRDefault="007E028B" w:rsidP="007572B4">
      <w:pPr>
        <w:pStyle w:val="ConsPlusCell"/>
        <w:widowControl/>
        <w:jc w:val="both"/>
      </w:pPr>
    </w:p>
    <w:p w:rsidR="007E028B" w:rsidRDefault="007E028B" w:rsidP="007572B4">
      <w:pPr>
        <w:pStyle w:val="ConsPlusCell"/>
        <w:widowControl/>
        <w:jc w:val="both"/>
      </w:pPr>
    </w:p>
    <w:p w:rsidR="007E028B" w:rsidRDefault="007E028B" w:rsidP="007572B4">
      <w:pPr>
        <w:pStyle w:val="ConsPlusCell"/>
        <w:widowControl/>
        <w:jc w:val="both"/>
      </w:pPr>
    </w:p>
    <w:p w:rsidR="007E028B" w:rsidRDefault="007E028B" w:rsidP="007572B4">
      <w:pPr>
        <w:pStyle w:val="ConsPlusCell"/>
        <w:widowControl/>
        <w:jc w:val="both"/>
      </w:pPr>
    </w:p>
    <w:p w:rsidR="007E028B" w:rsidRDefault="007E028B" w:rsidP="007572B4">
      <w:pPr>
        <w:pStyle w:val="ConsPlusCell"/>
        <w:widowControl/>
        <w:jc w:val="both"/>
      </w:pPr>
    </w:p>
    <w:p w:rsidR="007E028B" w:rsidRDefault="007E028B" w:rsidP="007572B4">
      <w:pPr>
        <w:pStyle w:val="ConsPlusCell"/>
        <w:widowControl/>
        <w:jc w:val="both"/>
      </w:pPr>
    </w:p>
    <w:p w:rsidR="007E028B" w:rsidRPr="007E028B" w:rsidRDefault="007E028B" w:rsidP="001A019D">
      <w:pPr>
        <w:pStyle w:val="ConsTitle"/>
        <w:ind w:right="0"/>
        <w:jc w:val="right"/>
      </w:pPr>
      <w:r>
        <w:tab/>
      </w:r>
      <w:r>
        <w:tab/>
      </w:r>
      <w:r>
        <w:tab/>
      </w:r>
      <w:r>
        <w:tab/>
      </w:r>
      <w:r>
        <w:tab/>
      </w:r>
      <w:r>
        <w:tab/>
      </w:r>
      <w:r>
        <w:tab/>
      </w:r>
      <w:r>
        <w:tab/>
      </w:r>
      <w:r>
        <w:tab/>
      </w:r>
    </w:p>
    <w:p w:rsidR="007E028B" w:rsidRDefault="007E028B" w:rsidP="006A526E">
      <w:pPr>
        <w:pStyle w:val="ConsPlusCell"/>
        <w:widowControl/>
        <w:ind w:left="708"/>
        <w:jc w:val="center"/>
        <w:rPr>
          <w:rFonts w:ascii="Times New Roman" w:hAnsi="Times New Roman" w:cs="Times New Roman"/>
          <w:b/>
          <w:sz w:val="28"/>
          <w:szCs w:val="28"/>
        </w:rPr>
      </w:pPr>
    </w:p>
    <w:sectPr w:rsidR="007E028B" w:rsidSect="00935AAF">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C437D"/>
    <w:multiLevelType w:val="hybridMultilevel"/>
    <w:tmpl w:val="0A0847AA"/>
    <w:lvl w:ilvl="0" w:tplc="76588EFE">
      <w:start w:val="1"/>
      <w:numFmt w:val="decimal"/>
      <w:lvlText w:val="%1."/>
      <w:lvlJc w:val="left"/>
      <w:pPr>
        <w:ind w:left="1605" w:hanging="9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C172C3"/>
    <w:rsid w:val="00045153"/>
    <w:rsid w:val="001073E2"/>
    <w:rsid w:val="00120623"/>
    <w:rsid w:val="00122234"/>
    <w:rsid w:val="00153FF2"/>
    <w:rsid w:val="001700CD"/>
    <w:rsid w:val="00184832"/>
    <w:rsid w:val="001A019D"/>
    <w:rsid w:val="001A37F1"/>
    <w:rsid w:val="001F7792"/>
    <w:rsid w:val="002217C0"/>
    <w:rsid w:val="00222A75"/>
    <w:rsid w:val="00226C66"/>
    <w:rsid w:val="002334CD"/>
    <w:rsid w:val="00233BD1"/>
    <w:rsid w:val="0023656C"/>
    <w:rsid w:val="00255F72"/>
    <w:rsid w:val="002951DF"/>
    <w:rsid w:val="00295BC2"/>
    <w:rsid w:val="002F0666"/>
    <w:rsid w:val="002F437D"/>
    <w:rsid w:val="00330268"/>
    <w:rsid w:val="003B071E"/>
    <w:rsid w:val="003F4032"/>
    <w:rsid w:val="0043129C"/>
    <w:rsid w:val="004367F9"/>
    <w:rsid w:val="0046111F"/>
    <w:rsid w:val="00464ACD"/>
    <w:rsid w:val="00496F4F"/>
    <w:rsid w:val="00531AFC"/>
    <w:rsid w:val="00540F1A"/>
    <w:rsid w:val="0056095A"/>
    <w:rsid w:val="005637ED"/>
    <w:rsid w:val="00570A96"/>
    <w:rsid w:val="00584CF5"/>
    <w:rsid w:val="005B200F"/>
    <w:rsid w:val="005B31B7"/>
    <w:rsid w:val="00615D54"/>
    <w:rsid w:val="006605D3"/>
    <w:rsid w:val="00686826"/>
    <w:rsid w:val="006A526E"/>
    <w:rsid w:val="006F2F1E"/>
    <w:rsid w:val="007572B4"/>
    <w:rsid w:val="007D2CF8"/>
    <w:rsid w:val="007E028B"/>
    <w:rsid w:val="00823E64"/>
    <w:rsid w:val="008D2FD6"/>
    <w:rsid w:val="009163BA"/>
    <w:rsid w:val="00922BA3"/>
    <w:rsid w:val="00935AAF"/>
    <w:rsid w:val="0095509A"/>
    <w:rsid w:val="00955F68"/>
    <w:rsid w:val="009C47E1"/>
    <w:rsid w:val="009F34F0"/>
    <w:rsid w:val="00AB592B"/>
    <w:rsid w:val="00AF395F"/>
    <w:rsid w:val="00B5005C"/>
    <w:rsid w:val="00BB75CC"/>
    <w:rsid w:val="00BC1959"/>
    <w:rsid w:val="00BC7585"/>
    <w:rsid w:val="00C15179"/>
    <w:rsid w:val="00C172C3"/>
    <w:rsid w:val="00C40618"/>
    <w:rsid w:val="00C42B13"/>
    <w:rsid w:val="00CF6DA5"/>
    <w:rsid w:val="00DA7F7B"/>
    <w:rsid w:val="00DC770F"/>
    <w:rsid w:val="00DD5485"/>
    <w:rsid w:val="00E452C3"/>
    <w:rsid w:val="00E601CD"/>
    <w:rsid w:val="00E7688A"/>
    <w:rsid w:val="00E87B4B"/>
    <w:rsid w:val="00E97C3C"/>
    <w:rsid w:val="00EE676E"/>
    <w:rsid w:val="00EF199E"/>
    <w:rsid w:val="00F05344"/>
    <w:rsid w:val="00F32AB7"/>
    <w:rsid w:val="00F34641"/>
    <w:rsid w:val="00F56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172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C172C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295BC2"/>
    <w:pPr>
      <w:ind w:left="720"/>
      <w:contextualSpacing/>
    </w:pPr>
  </w:style>
  <w:style w:type="character" w:styleId="a4">
    <w:name w:val="Hyperlink"/>
    <w:basedOn w:val="a0"/>
    <w:uiPriority w:val="99"/>
    <w:unhideWhenUsed/>
    <w:rsid w:val="00C15179"/>
    <w:rPr>
      <w:color w:val="0000FF" w:themeColor="hyperlink"/>
      <w:u w:val="single"/>
    </w:rPr>
  </w:style>
  <w:style w:type="paragraph" w:styleId="a5">
    <w:name w:val="Normal (Web)"/>
    <w:basedOn w:val="a"/>
    <w:semiHidden/>
    <w:unhideWhenUsed/>
    <w:rsid w:val="00222A75"/>
    <w:pPr>
      <w:spacing w:before="100" w:after="100"/>
    </w:pPr>
    <w:rPr>
      <w:rFonts w:ascii="Arial Unicode MS" w:eastAsia="Arial Unicode MS" w:hAnsi="Arial Unicode MS"/>
      <w:lang w:eastAsia="en-US"/>
    </w:rPr>
  </w:style>
  <w:style w:type="paragraph" w:customStyle="1" w:styleId="ConsTitle">
    <w:name w:val="ConsTitle"/>
    <w:rsid w:val="00222A75"/>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725225813">
      <w:bodyDiv w:val="1"/>
      <w:marLeft w:val="0"/>
      <w:marRight w:val="0"/>
      <w:marTop w:val="0"/>
      <w:marBottom w:val="0"/>
      <w:divBdr>
        <w:top w:val="none" w:sz="0" w:space="0" w:color="auto"/>
        <w:left w:val="none" w:sz="0" w:space="0" w:color="auto"/>
        <w:bottom w:val="none" w:sz="0" w:space="0" w:color="auto"/>
        <w:right w:val="none" w:sz="0" w:space="0" w:color="auto"/>
      </w:divBdr>
    </w:div>
    <w:div w:id="993922112">
      <w:bodyDiv w:val="1"/>
      <w:marLeft w:val="0"/>
      <w:marRight w:val="0"/>
      <w:marTop w:val="0"/>
      <w:marBottom w:val="0"/>
      <w:divBdr>
        <w:top w:val="none" w:sz="0" w:space="0" w:color="auto"/>
        <w:left w:val="none" w:sz="0" w:space="0" w:color="auto"/>
        <w:bottom w:val="none" w:sz="0" w:space="0" w:color="auto"/>
        <w:right w:val="none" w:sz="0" w:space="0" w:color="auto"/>
      </w:divBdr>
    </w:div>
    <w:div w:id="1074351691">
      <w:bodyDiv w:val="1"/>
      <w:marLeft w:val="0"/>
      <w:marRight w:val="0"/>
      <w:marTop w:val="0"/>
      <w:marBottom w:val="0"/>
      <w:divBdr>
        <w:top w:val="none" w:sz="0" w:space="0" w:color="auto"/>
        <w:left w:val="none" w:sz="0" w:space="0" w:color="auto"/>
        <w:bottom w:val="none" w:sz="0" w:space="0" w:color="auto"/>
        <w:right w:val="none" w:sz="0" w:space="0" w:color="auto"/>
      </w:divBdr>
    </w:div>
    <w:div w:id="1220287232">
      <w:bodyDiv w:val="1"/>
      <w:marLeft w:val="0"/>
      <w:marRight w:val="0"/>
      <w:marTop w:val="0"/>
      <w:marBottom w:val="0"/>
      <w:divBdr>
        <w:top w:val="none" w:sz="0" w:space="0" w:color="auto"/>
        <w:left w:val="none" w:sz="0" w:space="0" w:color="auto"/>
        <w:bottom w:val="none" w:sz="0" w:space="0" w:color="auto"/>
        <w:right w:val="none" w:sz="0" w:space="0" w:color="auto"/>
      </w:divBdr>
    </w:div>
    <w:div w:id="20495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2;&#1085;&#1076;&#1088;&#1077;&#1077;&#1074;&#1089;&#1082;&#1086;&#1077;-&#1072;&#1076;&#1084;.&#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dcterms:created xsi:type="dcterms:W3CDTF">2020-11-13T09:55:00Z</dcterms:created>
  <dcterms:modified xsi:type="dcterms:W3CDTF">2021-09-14T07:41:00Z</dcterms:modified>
</cp:coreProperties>
</file>