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85" w:rsidRPr="00E540AB" w:rsidRDefault="004F4885" w:rsidP="004F4885">
      <w:pPr>
        <w:jc w:val="center"/>
      </w:pPr>
      <w:r w:rsidRPr="00E540AB">
        <w:t>АДМИНИСТРАЦИЯ</w:t>
      </w:r>
    </w:p>
    <w:p w:rsidR="004F4885" w:rsidRPr="00E540AB" w:rsidRDefault="004F4885" w:rsidP="004F4885">
      <w:pPr>
        <w:jc w:val="center"/>
      </w:pPr>
      <w:r w:rsidRPr="00E540AB">
        <w:t>муниципального образования</w:t>
      </w:r>
    </w:p>
    <w:p w:rsidR="004F4885" w:rsidRPr="00E540AB" w:rsidRDefault="004F4885" w:rsidP="004F4885">
      <w:pPr>
        <w:jc w:val="center"/>
      </w:pPr>
      <w:r w:rsidRPr="00E540AB">
        <w:t>АНДРЕЕВСКОЕ СЕЛЬСКОЕ ПОСЕЛЕНИЕ</w:t>
      </w:r>
    </w:p>
    <w:p w:rsidR="004F4885" w:rsidRPr="00E540AB" w:rsidRDefault="004F4885" w:rsidP="004F4885">
      <w:pPr>
        <w:jc w:val="center"/>
      </w:pPr>
      <w:r w:rsidRPr="00E540AB">
        <w:t>Судогодского района  Владимирской области</w:t>
      </w:r>
    </w:p>
    <w:p w:rsidR="004F4885" w:rsidRPr="00E540AB" w:rsidRDefault="004F4885" w:rsidP="004F4885">
      <w:pPr>
        <w:jc w:val="center"/>
      </w:pPr>
    </w:p>
    <w:p w:rsidR="004F4885" w:rsidRPr="00E540AB" w:rsidRDefault="004F4885" w:rsidP="004F4885">
      <w:pPr>
        <w:jc w:val="center"/>
      </w:pPr>
      <w:r w:rsidRPr="00E540AB">
        <w:t>ПОСТАНОВЛЕНИЕ</w:t>
      </w:r>
    </w:p>
    <w:p w:rsidR="004F4885" w:rsidRDefault="004F4885" w:rsidP="004F4885"/>
    <w:p w:rsidR="004F4885" w:rsidRPr="00E540AB" w:rsidRDefault="0099338D" w:rsidP="004F4885">
      <w:r>
        <w:t>25.05.2021 г.</w:t>
      </w:r>
      <w:r w:rsidR="004F4885" w:rsidRPr="00E540AB">
        <w:t xml:space="preserve">                                                                                </w:t>
      </w:r>
      <w:r w:rsidR="004F4885">
        <w:tab/>
      </w:r>
      <w:r w:rsidR="004F4885">
        <w:tab/>
      </w:r>
      <w:r>
        <w:t xml:space="preserve">          №  85</w:t>
      </w:r>
    </w:p>
    <w:p w:rsidR="004F4885" w:rsidRPr="004F4885" w:rsidRDefault="004F4885" w:rsidP="004F4885">
      <w:pPr>
        <w:jc w:val="center"/>
      </w:pPr>
      <w:r w:rsidRPr="00E540AB">
        <w:t>Поселок  Андреево</w:t>
      </w:r>
    </w:p>
    <w:p w:rsidR="004F4885" w:rsidRDefault="004F4885" w:rsidP="00BA29D4">
      <w:pPr>
        <w:jc w:val="both"/>
        <w:rPr>
          <w:sz w:val="28"/>
          <w:szCs w:val="28"/>
        </w:rPr>
      </w:pPr>
    </w:p>
    <w:p w:rsidR="007F449A" w:rsidRPr="007F449A" w:rsidRDefault="00AA4003" w:rsidP="007F449A">
      <w:pPr>
        <w:jc w:val="center"/>
        <w:rPr>
          <w:b/>
          <w:bCs/>
        </w:rPr>
      </w:pPr>
      <w:r w:rsidRPr="00AA4003">
        <w:rPr>
          <w:b/>
          <w:bCs/>
        </w:rPr>
        <w:t>Об утверждении муниципальной программы</w:t>
      </w:r>
      <w:r w:rsidR="007F449A">
        <w:rPr>
          <w:b/>
          <w:bCs/>
        </w:rPr>
        <w:t xml:space="preserve"> </w:t>
      </w:r>
      <w:r w:rsidR="007F449A" w:rsidRPr="007F449A">
        <w:t xml:space="preserve"> </w:t>
      </w:r>
    </w:p>
    <w:p w:rsidR="007F449A" w:rsidRPr="007F449A" w:rsidRDefault="007F449A" w:rsidP="007F449A">
      <w:pPr>
        <w:jc w:val="center"/>
        <w:rPr>
          <w:b/>
        </w:rPr>
      </w:pPr>
      <w:r w:rsidRPr="007F449A">
        <w:rPr>
          <w:b/>
        </w:rPr>
        <w:t>«Обеспечение доступным и комфортным жильем населения муниципального образования Андреевское сельское поселение  Судогодского района</w:t>
      </w:r>
      <w:r w:rsidR="00190BC3">
        <w:rPr>
          <w:b/>
        </w:rPr>
        <w:t xml:space="preserve"> </w:t>
      </w:r>
      <w:r w:rsidRPr="007F449A">
        <w:rPr>
          <w:b/>
        </w:rPr>
        <w:t xml:space="preserve"> Владимирской области»</w:t>
      </w:r>
    </w:p>
    <w:p w:rsidR="007F449A" w:rsidRPr="00AA4003" w:rsidRDefault="007F449A" w:rsidP="007F449A">
      <w:pPr>
        <w:jc w:val="center"/>
        <w:rPr>
          <w:rFonts w:eastAsiaTheme="minorHAnsi"/>
          <w:b/>
          <w:lang w:eastAsia="en-US"/>
        </w:rPr>
      </w:pPr>
    </w:p>
    <w:p w:rsidR="00AA4003" w:rsidRPr="00AA4003" w:rsidRDefault="00AA4003" w:rsidP="007F449A">
      <w:pPr>
        <w:rPr>
          <w:bCs/>
        </w:rPr>
      </w:pPr>
    </w:p>
    <w:p w:rsidR="00FD1E32" w:rsidRPr="007501A4" w:rsidRDefault="00FD1E32" w:rsidP="00FD1E32">
      <w:pPr>
        <w:autoSpaceDE w:val="0"/>
        <w:autoSpaceDN w:val="0"/>
        <w:adjustRightInd w:val="0"/>
        <w:ind w:firstLine="540"/>
        <w:jc w:val="both"/>
        <w:rPr>
          <w:sz w:val="28"/>
          <w:szCs w:val="28"/>
        </w:rPr>
      </w:pPr>
      <w:r w:rsidRPr="00574F52">
        <w:rPr>
          <w:rFonts w:eastAsiaTheme="minorHAnsi"/>
          <w:iCs/>
          <w:sz w:val="28"/>
          <w:szCs w:val="28"/>
          <w:lang w:eastAsia="en-US"/>
        </w:rPr>
        <w:t xml:space="preserve">В </w:t>
      </w:r>
      <w:r w:rsidR="00AA4003">
        <w:rPr>
          <w:rFonts w:eastAsiaTheme="minorHAnsi"/>
          <w:iCs/>
          <w:sz w:val="28"/>
          <w:szCs w:val="28"/>
          <w:lang w:eastAsia="en-US"/>
        </w:rPr>
        <w:t xml:space="preserve"> соответствии с Постановлением </w:t>
      </w:r>
      <w:r w:rsidR="00174C0D">
        <w:rPr>
          <w:sz w:val="28"/>
          <w:szCs w:val="28"/>
        </w:rPr>
        <w:t>Губернатора</w:t>
      </w:r>
      <w:r w:rsidR="00AA4003">
        <w:rPr>
          <w:sz w:val="28"/>
          <w:szCs w:val="28"/>
        </w:rPr>
        <w:t xml:space="preserve"> Владимирской </w:t>
      </w:r>
      <w:r>
        <w:rPr>
          <w:sz w:val="28"/>
          <w:szCs w:val="28"/>
        </w:rPr>
        <w:t xml:space="preserve"> области  от 17.12.2013 № 1390 «Об</w:t>
      </w:r>
      <w:r w:rsidR="00AA4003">
        <w:rPr>
          <w:sz w:val="28"/>
          <w:szCs w:val="28"/>
        </w:rPr>
        <w:t xml:space="preserve"> </w:t>
      </w:r>
      <w:r>
        <w:rPr>
          <w:sz w:val="28"/>
          <w:szCs w:val="28"/>
        </w:rPr>
        <w:t>у</w:t>
      </w:r>
      <w:r w:rsidRPr="007B2864">
        <w:rPr>
          <w:sz w:val="28"/>
          <w:szCs w:val="28"/>
        </w:rPr>
        <w:t>твер</w:t>
      </w:r>
      <w:r>
        <w:rPr>
          <w:sz w:val="28"/>
          <w:szCs w:val="28"/>
        </w:rPr>
        <w:t>ждении</w:t>
      </w:r>
      <w:r w:rsidRPr="007B2864">
        <w:rPr>
          <w:sz w:val="28"/>
          <w:szCs w:val="28"/>
        </w:rPr>
        <w:t xml:space="preserve"> государственн</w:t>
      </w:r>
      <w:r>
        <w:rPr>
          <w:sz w:val="28"/>
          <w:szCs w:val="28"/>
        </w:rPr>
        <w:t xml:space="preserve">ой программы Владимирской области </w:t>
      </w:r>
      <w:r w:rsidRPr="007B2864">
        <w:rPr>
          <w:sz w:val="28"/>
          <w:szCs w:val="28"/>
        </w:rPr>
        <w:t>«Обеспечение доступным и комфортным жильем населения Владимирской области</w:t>
      </w:r>
      <w:r w:rsidR="00AA4003">
        <w:rPr>
          <w:sz w:val="28"/>
          <w:szCs w:val="28"/>
        </w:rPr>
        <w:t>», Законом Владимирской области от 14.11.2014 № 121-ОЗ «О закреплении за сельскими поселениями Владимирской области отдельных вопросов местного значения»</w:t>
      </w:r>
      <w:r w:rsidR="006B03D4">
        <w:rPr>
          <w:sz w:val="28"/>
          <w:szCs w:val="28"/>
        </w:rPr>
        <w:t>, ПОСТАНОВЛЯЮ:</w:t>
      </w:r>
    </w:p>
    <w:p w:rsidR="006B03D4" w:rsidRPr="007F449A" w:rsidRDefault="0057612A" w:rsidP="00B13751">
      <w:pPr>
        <w:ind w:firstLine="540"/>
        <w:jc w:val="both"/>
        <w:rPr>
          <w:rFonts w:eastAsiaTheme="minorHAnsi"/>
          <w:sz w:val="28"/>
          <w:szCs w:val="28"/>
          <w:lang w:eastAsia="en-US"/>
        </w:rPr>
      </w:pPr>
      <w:r>
        <w:rPr>
          <w:sz w:val="28"/>
        </w:rPr>
        <w:t xml:space="preserve">1.Утвердить муниципальную программу </w:t>
      </w:r>
      <w:r w:rsidR="00B13751" w:rsidRPr="007F449A">
        <w:rPr>
          <w:bCs/>
          <w:sz w:val="28"/>
          <w:szCs w:val="28"/>
        </w:rPr>
        <w:t>«</w:t>
      </w:r>
      <w:r w:rsidR="007F449A" w:rsidRPr="007F449A">
        <w:rPr>
          <w:sz w:val="28"/>
          <w:szCs w:val="28"/>
        </w:rPr>
        <w:t>Обеспечение доступным и комфортным жильем населения муниципального образования Андреевское сельское поселение  Судогодского района Владимирской области</w:t>
      </w:r>
      <w:r w:rsidR="00B13751" w:rsidRPr="007F449A">
        <w:rPr>
          <w:rFonts w:eastAsiaTheme="minorHAnsi"/>
          <w:sz w:val="28"/>
          <w:szCs w:val="28"/>
          <w:lang w:eastAsia="en-US"/>
        </w:rPr>
        <w:t>».</w:t>
      </w:r>
    </w:p>
    <w:p w:rsidR="00FD1E32" w:rsidRDefault="00B13751" w:rsidP="00B13751">
      <w:pPr>
        <w:autoSpaceDE w:val="0"/>
        <w:autoSpaceDN w:val="0"/>
        <w:adjustRightInd w:val="0"/>
        <w:ind w:firstLine="540"/>
        <w:jc w:val="both"/>
        <w:outlineLvl w:val="0"/>
        <w:rPr>
          <w:sz w:val="28"/>
          <w:szCs w:val="28"/>
        </w:rPr>
      </w:pPr>
      <w:r>
        <w:rPr>
          <w:sz w:val="28"/>
        </w:rPr>
        <w:t>2</w:t>
      </w:r>
      <w:r w:rsidR="00FD1E32">
        <w:rPr>
          <w:sz w:val="28"/>
        </w:rPr>
        <w:t>.</w:t>
      </w:r>
      <w:r>
        <w:rPr>
          <w:sz w:val="28"/>
          <w:szCs w:val="28"/>
        </w:rPr>
        <w:t>Настоящее П</w:t>
      </w:r>
      <w:r w:rsidR="00FD1E32" w:rsidRPr="008473B6">
        <w:rPr>
          <w:sz w:val="28"/>
          <w:szCs w:val="28"/>
        </w:rPr>
        <w:t>остановление вступает в си</w:t>
      </w:r>
      <w:r>
        <w:rPr>
          <w:sz w:val="28"/>
          <w:szCs w:val="28"/>
        </w:rPr>
        <w:t>лу со дня официального опубликования</w:t>
      </w:r>
      <w:r w:rsidR="00FD1E32" w:rsidRPr="008473B6">
        <w:rPr>
          <w:sz w:val="28"/>
          <w:szCs w:val="28"/>
        </w:rPr>
        <w:t xml:space="preserve"> и </w:t>
      </w:r>
      <w:r>
        <w:rPr>
          <w:sz w:val="28"/>
          <w:szCs w:val="28"/>
        </w:rPr>
        <w:t xml:space="preserve">подлежит </w:t>
      </w:r>
      <w:r w:rsidR="00FD1E32" w:rsidRPr="008473B6">
        <w:rPr>
          <w:sz w:val="28"/>
          <w:szCs w:val="28"/>
        </w:rPr>
        <w:t>размещению</w:t>
      </w:r>
      <w:r>
        <w:rPr>
          <w:sz w:val="28"/>
          <w:szCs w:val="28"/>
        </w:rPr>
        <w:t xml:space="preserve"> на официальном сайте администрации в сети Интернет: андреевское-адм.рф.</w:t>
      </w:r>
    </w:p>
    <w:p w:rsidR="00B13751" w:rsidRDefault="00B13751" w:rsidP="00B13751">
      <w:pPr>
        <w:autoSpaceDE w:val="0"/>
        <w:autoSpaceDN w:val="0"/>
        <w:adjustRightInd w:val="0"/>
        <w:ind w:firstLine="540"/>
        <w:jc w:val="both"/>
        <w:outlineLvl w:val="0"/>
        <w:rPr>
          <w:sz w:val="28"/>
          <w:szCs w:val="28"/>
        </w:rPr>
      </w:pPr>
    </w:p>
    <w:p w:rsidR="00B13751" w:rsidRPr="008473B6" w:rsidRDefault="00B13751" w:rsidP="00B13751">
      <w:pPr>
        <w:autoSpaceDE w:val="0"/>
        <w:autoSpaceDN w:val="0"/>
        <w:adjustRightInd w:val="0"/>
        <w:ind w:firstLine="540"/>
        <w:jc w:val="both"/>
        <w:outlineLvl w:val="0"/>
        <w:rPr>
          <w:sz w:val="28"/>
          <w:szCs w:val="28"/>
        </w:rPr>
      </w:pPr>
    </w:p>
    <w:p w:rsidR="00FD1E32" w:rsidRDefault="00FD1E32" w:rsidP="00FD1E32">
      <w:pPr>
        <w:jc w:val="both"/>
        <w:rPr>
          <w:sz w:val="16"/>
          <w:szCs w:val="16"/>
        </w:rPr>
      </w:pPr>
    </w:p>
    <w:p w:rsidR="00FD1E32" w:rsidRDefault="00FD1E32" w:rsidP="00FD1E32">
      <w:pPr>
        <w:jc w:val="both"/>
        <w:rPr>
          <w:sz w:val="16"/>
          <w:szCs w:val="16"/>
        </w:rPr>
      </w:pPr>
    </w:p>
    <w:p w:rsidR="00B13751" w:rsidRDefault="00C77DAB" w:rsidP="00FD1E32">
      <w:pPr>
        <w:jc w:val="both"/>
        <w:rPr>
          <w:sz w:val="28"/>
          <w:szCs w:val="28"/>
        </w:rPr>
      </w:pPr>
      <w:r>
        <w:rPr>
          <w:sz w:val="28"/>
          <w:szCs w:val="28"/>
        </w:rPr>
        <w:t>Г</w:t>
      </w:r>
      <w:r w:rsidR="00FD1E32">
        <w:rPr>
          <w:sz w:val="28"/>
          <w:szCs w:val="28"/>
        </w:rPr>
        <w:t>лав</w:t>
      </w:r>
      <w:r>
        <w:rPr>
          <w:sz w:val="28"/>
          <w:szCs w:val="28"/>
        </w:rPr>
        <w:t>а</w:t>
      </w:r>
      <w:r w:rsidR="00FD1E32">
        <w:rPr>
          <w:sz w:val="28"/>
          <w:szCs w:val="28"/>
        </w:rPr>
        <w:t xml:space="preserve"> администрации</w:t>
      </w:r>
    </w:p>
    <w:p w:rsidR="00B13751" w:rsidRDefault="00B13751" w:rsidP="00FD1E32">
      <w:pPr>
        <w:jc w:val="both"/>
        <w:rPr>
          <w:sz w:val="28"/>
          <w:szCs w:val="28"/>
        </w:rPr>
      </w:pPr>
      <w:r>
        <w:rPr>
          <w:sz w:val="28"/>
          <w:szCs w:val="28"/>
        </w:rPr>
        <w:t>муниципального образования</w:t>
      </w:r>
    </w:p>
    <w:p w:rsidR="00B13751" w:rsidRDefault="00B13751" w:rsidP="00FD1E32">
      <w:pPr>
        <w:jc w:val="both"/>
        <w:rPr>
          <w:sz w:val="28"/>
          <w:szCs w:val="28"/>
        </w:rPr>
      </w:pPr>
      <w:r>
        <w:rPr>
          <w:sz w:val="28"/>
          <w:szCs w:val="28"/>
        </w:rPr>
        <w:t>Андреевское сельское поселение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t>А.А.Руднев</w:t>
      </w:r>
    </w:p>
    <w:p w:rsidR="00B13751" w:rsidRDefault="00B13751" w:rsidP="00FD1E32">
      <w:pPr>
        <w:jc w:val="both"/>
        <w:rPr>
          <w:sz w:val="28"/>
          <w:szCs w:val="28"/>
        </w:rPr>
      </w:pPr>
    </w:p>
    <w:p w:rsidR="00B13751" w:rsidRDefault="00B13751" w:rsidP="00FD1E32">
      <w:pPr>
        <w:jc w:val="both"/>
        <w:rPr>
          <w:sz w:val="28"/>
          <w:szCs w:val="28"/>
        </w:rPr>
      </w:pPr>
    </w:p>
    <w:p w:rsidR="00B13751" w:rsidRDefault="00B13751" w:rsidP="00FD1E32">
      <w:pPr>
        <w:jc w:val="both"/>
        <w:rPr>
          <w:sz w:val="28"/>
          <w:szCs w:val="28"/>
        </w:rPr>
      </w:pPr>
    </w:p>
    <w:p w:rsidR="00B13751" w:rsidRDefault="00B13751" w:rsidP="00FD1E32">
      <w:pPr>
        <w:jc w:val="both"/>
        <w:rPr>
          <w:sz w:val="28"/>
          <w:szCs w:val="28"/>
        </w:rPr>
      </w:pPr>
    </w:p>
    <w:p w:rsidR="00B13751" w:rsidRDefault="00B13751" w:rsidP="00FD1E32">
      <w:pPr>
        <w:jc w:val="both"/>
        <w:rPr>
          <w:sz w:val="28"/>
          <w:szCs w:val="28"/>
        </w:rPr>
      </w:pPr>
    </w:p>
    <w:p w:rsidR="00B13751" w:rsidRDefault="00B13751" w:rsidP="00FD1E32">
      <w:pPr>
        <w:jc w:val="both"/>
        <w:rPr>
          <w:sz w:val="28"/>
          <w:szCs w:val="28"/>
        </w:rPr>
      </w:pPr>
    </w:p>
    <w:p w:rsidR="00B13751" w:rsidRDefault="00B13751" w:rsidP="00FD1E32">
      <w:pPr>
        <w:jc w:val="both"/>
        <w:rPr>
          <w:sz w:val="28"/>
          <w:szCs w:val="28"/>
        </w:rPr>
      </w:pPr>
    </w:p>
    <w:p w:rsidR="00B13751" w:rsidRDefault="00B13751" w:rsidP="00FD1E32">
      <w:pPr>
        <w:jc w:val="both"/>
        <w:rPr>
          <w:sz w:val="28"/>
          <w:szCs w:val="28"/>
        </w:rPr>
      </w:pPr>
    </w:p>
    <w:p w:rsidR="00B13751" w:rsidRDefault="00B13751" w:rsidP="00FD1E32">
      <w:pPr>
        <w:jc w:val="both"/>
        <w:rPr>
          <w:sz w:val="28"/>
          <w:szCs w:val="28"/>
        </w:rPr>
      </w:pPr>
    </w:p>
    <w:p w:rsidR="00B13751" w:rsidRDefault="00B13751" w:rsidP="00FD1E32">
      <w:pPr>
        <w:jc w:val="both"/>
        <w:rPr>
          <w:sz w:val="28"/>
          <w:szCs w:val="28"/>
        </w:rPr>
      </w:pPr>
    </w:p>
    <w:p w:rsidR="00B13751" w:rsidRDefault="00B13751" w:rsidP="00FD1E32">
      <w:pPr>
        <w:jc w:val="both"/>
        <w:rPr>
          <w:sz w:val="28"/>
          <w:szCs w:val="28"/>
        </w:rPr>
      </w:pPr>
    </w:p>
    <w:p w:rsidR="00B13751" w:rsidRDefault="00B13751" w:rsidP="00FD1E32">
      <w:pPr>
        <w:jc w:val="both"/>
        <w:rPr>
          <w:sz w:val="28"/>
          <w:szCs w:val="28"/>
        </w:rPr>
      </w:pPr>
    </w:p>
    <w:p w:rsidR="00B13751" w:rsidRDefault="00B13751" w:rsidP="00FD1E32">
      <w:pPr>
        <w:jc w:val="both"/>
        <w:rPr>
          <w:sz w:val="28"/>
          <w:szCs w:val="28"/>
        </w:rPr>
      </w:pPr>
    </w:p>
    <w:p w:rsidR="007F449A" w:rsidRPr="002328F8" w:rsidRDefault="00FD1E32" w:rsidP="007F449A">
      <w:pPr>
        <w:keepNext/>
        <w:ind w:firstLine="709"/>
        <w:jc w:val="right"/>
      </w:pPr>
      <w:r>
        <w:rPr>
          <w:sz w:val="28"/>
          <w:szCs w:val="28"/>
        </w:rPr>
        <w:lastRenderedPageBreak/>
        <w:tab/>
      </w:r>
      <w:r>
        <w:rPr>
          <w:sz w:val="28"/>
          <w:szCs w:val="28"/>
        </w:rPr>
        <w:tab/>
      </w:r>
      <w:r w:rsidR="007F449A" w:rsidRPr="002328F8">
        <w:t>Приложение</w:t>
      </w:r>
    </w:p>
    <w:p w:rsidR="007F449A" w:rsidRPr="002328F8" w:rsidRDefault="007F449A" w:rsidP="007F449A">
      <w:pPr>
        <w:keepNext/>
        <w:ind w:firstLine="709"/>
        <w:jc w:val="right"/>
      </w:pPr>
      <w:r>
        <w:t>к П</w:t>
      </w:r>
      <w:r w:rsidRPr="002328F8">
        <w:t>остановлению администрации</w:t>
      </w:r>
    </w:p>
    <w:p w:rsidR="007F449A" w:rsidRDefault="007F449A" w:rsidP="007F449A">
      <w:pPr>
        <w:keepNext/>
        <w:ind w:firstLine="709"/>
        <w:jc w:val="right"/>
      </w:pPr>
      <w:r>
        <w:t>муниципального образования</w:t>
      </w:r>
    </w:p>
    <w:p w:rsidR="007F449A" w:rsidRPr="002328F8" w:rsidRDefault="007F449A" w:rsidP="007F449A">
      <w:pPr>
        <w:keepNext/>
        <w:ind w:firstLine="709"/>
        <w:jc w:val="right"/>
      </w:pPr>
      <w:r>
        <w:t xml:space="preserve"> Андреевское сельское поселение</w:t>
      </w:r>
    </w:p>
    <w:p w:rsidR="007F449A" w:rsidRPr="002328F8" w:rsidRDefault="007F449A" w:rsidP="007F449A">
      <w:pPr>
        <w:keepNext/>
        <w:ind w:firstLine="709"/>
        <w:jc w:val="right"/>
      </w:pPr>
      <w:r>
        <w:t>о</w:t>
      </w:r>
      <w:r w:rsidRPr="002328F8">
        <w:t>т</w:t>
      </w:r>
      <w:r>
        <w:t xml:space="preserve">    </w:t>
      </w:r>
      <w:r w:rsidR="0099338D">
        <w:t xml:space="preserve">25.05.2021 г. </w:t>
      </w:r>
      <w:r>
        <w:t xml:space="preserve"> </w:t>
      </w:r>
      <w:r w:rsidRPr="002328F8">
        <w:t>№</w:t>
      </w:r>
      <w:r w:rsidR="0099338D">
        <w:t xml:space="preserve"> 85</w:t>
      </w:r>
    </w:p>
    <w:p w:rsidR="007F449A" w:rsidRPr="00BD3F63" w:rsidRDefault="006877CD" w:rsidP="006877CD">
      <w:pPr>
        <w:widowControl w:val="0"/>
        <w:autoSpaceDE w:val="0"/>
        <w:autoSpaceDN w:val="0"/>
        <w:adjustRightInd w:val="0"/>
        <w:spacing w:before="120"/>
        <w:ind w:firstLine="709"/>
        <w:jc w:val="center"/>
        <w:rPr>
          <w:sz w:val="28"/>
          <w:szCs w:val="28"/>
        </w:rPr>
      </w:pPr>
      <w:r>
        <w:rPr>
          <w:sz w:val="28"/>
          <w:szCs w:val="28"/>
        </w:rPr>
        <w:t xml:space="preserve">                                                                                                    </w:t>
      </w:r>
    </w:p>
    <w:p w:rsidR="007F449A" w:rsidRPr="007501A4" w:rsidRDefault="007F449A" w:rsidP="007F449A">
      <w:pPr>
        <w:jc w:val="center"/>
        <w:rPr>
          <w:b/>
          <w:sz w:val="28"/>
          <w:szCs w:val="28"/>
        </w:rPr>
      </w:pPr>
      <w:r w:rsidRPr="007501A4">
        <w:rPr>
          <w:b/>
          <w:sz w:val="28"/>
          <w:szCs w:val="28"/>
        </w:rPr>
        <w:t xml:space="preserve">Муниципальная программа </w:t>
      </w:r>
    </w:p>
    <w:p w:rsidR="007F449A" w:rsidRDefault="007F449A" w:rsidP="007F449A">
      <w:pPr>
        <w:jc w:val="center"/>
        <w:rPr>
          <w:b/>
          <w:sz w:val="28"/>
          <w:szCs w:val="28"/>
        </w:rPr>
      </w:pPr>
      <w:r w:rsidRPr="007501A4">
        <w:rPr>
          <w:b/>
          <w:sz w:val="28"/>
          <w:szCs w:val="28"/>
        </w:rPr>
        <w:t>«Обеспечение доступным и комфортным жильем</w:t>
      </w:r>
    </w:p>
    <w:p w:rsidR="007F449A" w:rsidRPr="007501A4" w:rsidRDefault="007F449A" w:rsidP="007F449A">
      <w:pPr>
        <w:jc w:val="center"/>
        <w:rPr>
          <w:b/>
          <w:sz w:val="28"/>
          <w:szCs w:val="28"/>
        </w:rPr>
      </w:pPr>
      <w:r>
        <w:rPr>
          <w:b/>
          <w:sz w:val="28"/>
          <w:szCs w:val="28"/>
        </w:rPr>
        <w:t xml:space="preserve"> населения муниципального образования Андреевское сельское поселение Судогодского района Владимирской области</w:t>
      </w:r>
      <w:r w:rsidRPr="007501A4">
        <w:rPr>
          <w:b/>
          <w:sz w:val="28"/>
          <w:szCs w:val="28"/>
        </w:rPr>
        <w:t>»</w:t>
      </w:r>
    </w:p>
    <w:p w:rsidR="007F449A" w:rsidRPr="007501A4" w:rsidRDefault="007F449A" w:rsidP="007F449A">
      <w:pPr>
        <w:ind w:firstLine="709"/>
        <w:jc w:val="center"/>
        <w:rPr>
          <w:b/>
          <w:sz w:val="28"/>
          <w:szCs w:val="28"/>
        </w:rPr>
      </w:pPr>
    </w:p>
    <w:p w:rsidR="007F449A" w:rsidRPr="007501A4" w:rsidRDefault="007F449A" w:rsidP="007F449A">
      <w:pPr>
        <w:jc w:val="center"/>
        <w:rPr>
          <w:sz w:val="28"/>
          <w:szCs w:val="28"/>
        </w:rPr>
      </w:pPr>
      <w:r>
        <w:rPr>
          <w:sz w:val="28"/>
          <w:szCs w:val="28"/>
        </w:rPr>
        <w:t>ПАСПОРТ ПРОГРАММЫ</w:t>
      </w:r>
    </w:p>
    <w:p w:rsidR="007F449A" w:rsidRPr="007501A4" w:rsidRDefault="007F449A" w:rsidP="007F449A">
      <w:pPr>
        <w:ind w:firstLine="709"/>
        <w:jc w:val="center"/>
        <w:rPr>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6705"/>
      </w:tblGrid>
      <w:tr w:rsidR="007F449A" w:rsidRPr="007501A4" w:rsidTr="000D7C9D">
        <w:trPr>
          <w:trHeight w:val="2"/>
        </w:trPr>
        <w:tc>
          <w:tcPr>
            <w:tcW w:w="3282" w:type="dxa"/>
          </w:tcPr>
          <w:p w:rsidR="007F449A" w:rsidRPr="007E4649" w:rsidRDefault="007F449A" w:rsidP="000D7C9D">
            <w:pPr>
              <w:suppressAutoHyphens/>
              <w:rPr>
                <w:sz w:val="28"/>
                <w:szCs w:val="28"/>
              </w:rPr>
            </w:pPr>
            <w:r w:rsidRPr="007E4649">
              <w:rPr>
                <w:sz w:val="28"/>
                <w:szCs w:val="28"/>
              </w:rPr>
              <w:t>Наименование муниципальной</w:t>
            </w:r>
          </w:p>
          <w:p w:rsidR="007F449A" w:rsidRPr="007E4649" w:rsidRDefault="007F449A" w:rsidP="000D7C9D">
            <w:pPr>
              <w:suppressAutoHyphens/>
              <w:rPr>
                <w:sz w:val="28"/>
                <w:szCs w:val="28"/>
              </w:rPr>
            </w:pPr>
            <w:r>
              <w:rPr>
                <w:sz w:val="28"/>
                <w:szCs w:val="28"/>
              </w:rPr>
              <w:t>п</w:t>
            </w:r>
            <w:r w:rsidRPr="007E4649">
              <w:rPr>
                <w:sz w:val="28"/>
                <w:szCs w:val="28"/>
              </w:rPr>
              <w:t>рограммы</w:t>
            </w:r>
            <w:r w:rsidR="0089164D">
              <w:rPr>
                <w:sz w:val="28"/>
                <w:szCs w:val="28"/>
              </w:rPr>
              <w:t xml:space="preserve"> МО «Андреевское сельское поселение</w:t>
            </w:r>
            <w:r>
              <w:rPr>
                <w:sz w:val="28"/>
                <w:szCs w:val="28"/>
              </w:rPr>
              <w:t>»</w:t>
            </w:r>
          </w:p>
        </w:tc>
        <w:tc>
          <w:tcPr>
            <w:tcW w:w="6705" w:type="dxa"/>
          </w:tcPr>
          <w:p w:rsidR="007F449A" w:rsidRPr="007501A4" w:rsidRDefault="007F449A" w:rsidP="000D7C9D">
            <w:pPr>
              <w:suppressAutoHyphens/>
              <w:jc w:val="both"/>
              <w:rPr>
                <w:sz w:val="28"/>
                <w:szCs w:val="28"/>
              </w:rPr>
            </w:pPr>
            <w:r w:rsidRPr="007501A4">
              <w:rPr>
                <w:sz w:val="28"/>
                <w:szCs w:val="28"/>
              </w:rPr>
              <w:t>Обеспечение доступным и комфортным жилье</w:t>
            </w:r>
            <w:r>
              <w:rPr>
                <w:sz w:val="28"/>
                <w:szCs w:val="28"/>
              </w:rPr>
              <w:t>м населения  муниципального образования Андреевское сельское поселение Судогодского района Владимирской области</w:t>
            </w:r>
          </w:p>
        </w:tc>
      </w:tr>
      <w:tr w:rsidR="007F449A" w:rsidRPr="007501A4" w:rsidTr="000D7C9D">
        <w:trPr>
          <w:trHeight w:val="2"/>
        </w:trPr>
        <w:tc>
          <w:tcPr>
            <w:tcW w:w="3282" w:type="dxa"/>
          </w:tcPr>
          <w:p w:rsidR="007F449A" w:rsidRPr="007501A4" w:rsidRDefault="007F449A" w:rsidP="000D7C9D">
            <w:pPr>
              <w:suppressAutoHyphens/>
            </w:pPr>
            <w:r>
              <w:rPr>
                <w:sz w:val="28"/>
                <w:szCs w:val="28"/>
              </w:rPr>
              <w:t>Н</w:t>
            </w:r>
            <w:r w:rsidRPr="007E4649">
              <w:rPr>
                <w:sz w:val="28"/>
                <w:szCs w:val="28"/>
              </w:rPr>
              <w:t xml:space="preserve">аименование, номер и дата нормативного акта Правительства Российской Федерации, администрации Владимирской области, которыми утверждена соответствующая по целям программа федерального </w:t>
            </w:r>
            <w:r>
              <w:rPr>
                <w:sz w:val="28"/>
                <w:szCs w:val="28"/>
              </w:rPr>
              <w:t xml:space="preserve">и </w:t>
            </w:r>
            <w:r w:rsidRPr="007E4649">
              <w:rPr>
                <w:sz w:val="28"/>
                <w:szCs w:val="28"/>
              </w:rPr>
              <w:t>региональн</w:t>
            </w:r>
            <w:r>
              <w:rPr>
                <w:sz w:val="28"/>
                <w:szCs w:val="28"/>
              </w:rPr>
              <w:t>ого</w:t>
            </w:r>
            <w:r w:rsidRPr="007E4649">
              <w:rPr>
                <w:sz w:val="28"/>
                <w:szCs w:val="28"/>
              </w:rPr>
              <w:t xml:space="preserve"> уровня</w:t>
            </w:r>
          </w:p>
        </w:tc>
        <w:tc>
          <w:tcPr>
            <w:tcW w:w="6705" w:type="dxa"/>
          </w:tcPr>
          <w:p w:rsidR="007F449A" w:rsidRPr="00737C73" w:rsidRDefault="007F449A" w:rsidP="000D7C9D">
            <w:pPr>
              <w:autoSpaceDE w:val="0"/>
              <w:autoSpaceDN w:val="0"/>
              <w:adjustRightInd w:val="0"/>
              <w:jc w:val="both"/>
              <w:rPr>
                <w:rFonts w:eastAsiaTheme="minorHAnsi"/>
                <w:sz w:val="28"/>
                <w:szCs w:val="28"/>
                <w:lang w:eastAsia="en-US"/>
              </w:rPr>
            </w:pPr>
            <w:r>
              <w:rPr>
                <w:sz w:val="28"/>
                <w:szCs w:val="28"/>
              </w:rPr>
              <w:t xml:space="preserve">- </w:t>
            </w:r>
            <w:hyperlink r:id="rId8" w:history="1">
              <w:r w:rsidRPr="00737C73">
                <w:rPr>
                  <w:rFonts w:eastAsiaTheme="minorHAnsi"/>
                  <w:sz w:val="28"/>
                  <w:szCs w:val="28"/>
                  <w:lang w:eastAsia="en-US"/>
                </w:rPr>
                <w:t>Постановление</w:t>
              </w:r>
            </w:hyperlink>
            <w:r w:rsidRPr="00737C73">
              <w:rPr>
                <w:rFonts w:eastAsiaTheme="minorHAnsi"/>
                <w:sz w:val="28"/>
                <w:szCs w:val="28"/>
                <w:lang w:eastAsia="en-US"/>
              </w:rPr>
              <w:t xml:space="preserve"> Правительства Российской Федерации от 30.12.2017 </w:t>
            </w:r>
            <w:r>
              <w:rPr>
                <w:rFonts w:eastAsiaTheme="minorHAnsi"/>
                <w:sz w:val="28"/>
                <w:szCs w:val="28"/>
                <w:lang w:eastAsia="en-US"/>
              </w:rPr>
              <w:t>№</w:t>
            </w:r>
            <w:r w:rsidRPr="00737C73">
              <w:rPr>
                <w:rFonts w:eastAsiaTheme="minorHAnsi"/>
                <w:sz w:val="28"/>
                <w:szCs w:val="28"/>
                <w:lang w:eastAsia="en-US"/>
              </w:rPr>
              <w:t xml:space="preserve"> 1710 </w:t>
            </w:r>
            <w:r>
              <w:rPr>
                <w:rFonts w:eastAsiaTheme="minorHAnsi"/>
                <w:sz w:val="28"/>
                <w:szCs w:val="28"/>
                <w:lang w:eastAsia="en-US"/>
              </w:rPr>
              <w:t>«</w:t>
            </w:r>
            <w:r w:rsidRPr="00737C73">
              <w:rPr>
                <w:rFonts w:eastAsiaTheme="minorHAnsi"/>
                <w:sz w:val="28"/>
                <w:szCs w:val="28"/>
                <w:lang w:eastAsia="en-US"/>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Theme="minorHAnsi"/>
                <w:sz w:val="28"/>
                <w:szCs w:val="28"/>
                <w:lang w:eastAsia="en-US"/>
              </w:rPr>
              <w:t>»;</w:t>
            </w:r>
          </w:p>
          <w:p w:rsidR="007F449A" w:rsidRPr="007501A4" w:rsidRDefault="007F449A" w:rsidP="000D7C9D">
            <w:pPr>
              <w:keepNext/>
              <w:tabs>
                <w:tab w:val="left" w:pos="0"/>
              </w:tabs>
              <w:jc w:val="both"/>
              <w:rPr>
                <w:sz w:val="28"/>
                <w:szCs w:val="28"/>
              </w:rPr>
            </w:pPr>
            <w:r w:rsidRPr="007501A4">
              <w:rPr>
                <w:sz w:val="28"/>
                <w:szCs w:val="28"/>
              </w:rPr>
              <w:t>- п</w:t>
            </w:r>
            <w:hyperlink r:id="rId9" w:history="1">
              <w:r w:rsidRPr="007501A4">
                <w:rPr>
                  <w:sz w:val="28"/>
                  <w:szCs w:val="28"/>
                </w:rPr>
                <w:t>остановлени</w:t>
              </w:r>
            </w:hyperlink>
            <w:r w:rsidRPr="007501A4">
              <w:rPr>
                <w:sz w:val="28"/>
                <w:szCs w:val="28"/>
              </w:rPr>
              <w:t>е Губернатора области  от 17.12.2013 №1390</w:t>
            </w:r>
            <w:r>
              <w:rPr>
                <w:sz w:val="28"/>
                <w:szCs w:val="28"/>
              </w:rPr>
              <w:t xml:space="preserve"> </w:t>
            </w:r>
            <w:r w:rsidRPr="007501A4">
              <w:rPr>
                <w:sz w:val="28"/>
                <w:szCs w:val="28"/>
              </w:rPr>
              <w:t>«Об утверждении государственной программы Владимирской области «Обеспечение доступным и комфортным жильем населения Владимирской области»</w:t>
            </w:r>
          </w:p>
        </w:tc>
      </w:tr>
      <w:tr w:rsidR="007F449A" w:rsidRPr="007501A4" w:rsidTr="000D7C9D">
        <w:trPr>
          <w:trHeight w:val="2"/>
        </w:trPr>
        <w:tc>
          <w:tcPr>
            <w:tcW w:w="3282" w:type="dxa"/>
          </w:tcPr>
          <w:p w:rsidR="007F449A" w:rsidRPr="007E4649" w:rsidRDefault="007F449A" w:rsidP="000D7C9D">
            <w:pPr>
              <w:suppressAutoHyphens/>
              <w:rPr>
                <w:sz w:val="28"/>
                <w:szCs w:val="28"/>
              </w:rPr>
            </w:pPr>
            <w:r w:rsidRPr="007E4649">
              <w:rPr>
                <w:sz w:val="28"/>
                <w:szCs w:val="28"/>
              </w:rPr>
              <w:t>Ответственный исполнитель</w:t>
            </w:r>
          </w:p>
        </w:tc>
        <w:tc>
          <w:tcPr>
            <w:tcW w:w="6705" w:type="dxa"/>
          </w:tcPr>
          <w:p w:rsidR="007F449A" w:rsidRPr="007F449A" w:rsidRDefault="007F449A" w:rsidP="007F449A">
            <w:pPr>
              <w:tabs>
                <w:tab w:val="left" w:pos="436"/>
              </w:tabs>
              <w:jc w:val="both"/>
              <w:rPr>
                <w:sz w:val="28"/>
                <w:szCs w:val="28"/>
              </w:rPr>
            </w:pPr>
            <w:r>
              <w:rPr>
                <w:sz w:val="28"/>
                <w:szCs w:val="28"/>
              </w:rPr>
              <w:t>Администрация муниципального образования Андреевское сельское поселение Судогодского района Владимирской области</w:t>
            </w:r>
          </w:p>
        </w:tc>
      </w:tr>
      <w:tr w:rsidR="007F449A" w:rsidRPr="007501A4" w:rsidTr="000D7C9D">
        <w:trPr>
          <w:trHeight w:val="2"/>
        </w:trPr>
        <w:tc>
          <w:tcPr>
            <w:tcW w:w="3282" w:type="dxa"/>
          </w:tcPr>
          <w:p w:rsidR="007F449A" w:rsidRPr="007E4649" w:rsidRDefault="007F449A" w:rsidP="000D7C9D">
            <w:pPr>
              <w:suppressAutoHyphens/>
              <w:rPr>
                <w:sz w:val="28"/>
                <w:szCs w:val="28"/>
              </w:rPr>
            </w:pPr>
            <w:r w:rsidRPr="007E4649">
              <w:rPr>
                <w:sz w:val="28"/>
                <w:szCs w:val="28"/>
              </w:rPr>
              <w:t>Соисполнители программы</w:t>
            </w:r>
            <w:r>
              <w:rPr>
                <w:sz w:val="28"/>
                <w:szCs w:val="28"/>
              </w:rPr>
              <w:t xml:space="preserve"> (подпрограмм)</w:t>
            </w:r>
          </w:p>
        </w:tc>
        <w:tc>
          <w:tcPr>
            <w:tcW w:w="6705" w:type="dxa"/>
          </w:tcPr>
          <w:p w:rsidR="007F449A" w:rsidRDefault="007F449A" w:rsidP="007F449A">
            <w:pPr>
              <w:jc w:val="both"/>
              <w:rPr>
                <w:sz w:val="28"/>
                <w:szCs w:val="28"/>
              </w:rPr>
            </w:pPr>
            <w:r>
              <w:rPr>
                <w:sz w:val="28"/>
                <w:szCs w:val="28"/>
              </w:rPr>
              <w:t xml:space="preserve">МКУ «Андреевский центр имущественных отношений» </w:t>
            </w:r>
          </w:p>
          <w:p w:rsidR="007F449A" w:rsidRPr="007501A4" w:rsidRDefault="007F449A" w:rsidP="000D7C9D">
            <w:pPr>
              <w:jc w:val="both"/>
              <w:rPr>
                <w:sz w:val="28"/>
                <w:szCs w:val="28"/>
              </w:rPr>
            </w:pPr>
          </w:p>
        </w:tc>
      </w:tr>
      <w:tr w:rsidR="007F449A" w:rsidRPr="007501A4" w:rsidTr="000D7C9D">
        <w:trPr>
          <w:trHeight w:val="2"/>
        </w:trPr>
        <w:tc>
          <w:tcPr>
            <w:tcW w:w="3282" w:type="dxa"/>
          </w:tcPr>
          <w:p w:rsidR="007F449A" w:rsidRPr="007E4649" w:rsidRDefault="007F449A" w:rsidP="000D7C9D">
            <w:pPr>
              <w:suppressAutoHyphens/>
              <w:rPr>
                <w:sz w:val="28"/>
                <w:szCs w:val="28"/>
              </w:rPr>
            </w:pPr>
            <w:r w:rsidRPr="007E4649">
              <w:rPr>
                <w:sz w:val="28"/>
                <w:szCs w:val="28"/>
              </w:rPr>
              <w:t>Участники программы</w:t>
            </w:r>
          </w:p>
        </w:tc>
        <w:tc>
          <w:tcPr>
            <w:tcW w:w="6705" w:type="dxa"/>
          </w:tcPr>
          <w:p w:rsidR="007F449A" w:rsidRPr="007501A4" w:rsidRDefault="00B3029C" w:rsidP="000D7C9D">
            <w:pPr>
              <w:suppressAutoHyphens/>
              <w:jc w:val="both"/>
              <w:rPr>
                <w:sz w:val="28"/>
                <w:szCs w:val="28"/>
              </w:rPr>
            </w:pPr>
            <w:r>
              <w:rPr>
                <w:sz w:val="28"/>
                <w:szCs w:val="28"/>
              </w:rPr>
              <w:t>Не предусмотрены</w:t>
            </w:r>
          </w:p>
          <w:p w:rsidR="007F449A" w:rsidRPr="007501A4" w:rsidRDefault="007F449A" w:rsidP="000D7C9D">
            <w:pPr>
              <w:suppressAutoHyphens/>
              <w:jc w:val="both"/>
              <w:rPr>
                <w:sz w:val="28"/>
                <w:szCs w:val="28"/>
              </w:rPr>
            </w:pPr>
          </w:p>
        </w:tc>
      </w:tr>
      <w:tr w:rsidR="007F449A" w:rsidRPr="007501A4" w:rsidTr="000D7C9D">
        <w:trPr>
          <w:trHeight w:val="2"/>
        </w:trPr>
        <w:tc>
          <w:tcPr>
            <w:tcW w:w="3282" w:type="dxa"/>
          </w:tcPr>
          <w:p w:rsidR="007F449A" w:rsidRPr="007E4649" w:rsidRDefault="007F449A" w:rsidP="000D7C9D">
            <w:pPr>
              <w:suppressAutoHyphens/>
              <w:rPr>
                <w:sz w:val="28"/>
                <w:szCs w:val="28"/>
              </w:rPr>
            </w:pPr>
            <w:r w:rsidRPr="007E4649">
              <w:rPr>
                <w:sz w:val="28"/>
                <w:szCs w:val="28"/>
              </w:rPr>
              <w:t>Подпрограммы программы</w:t>
            </w:r>
          </w:p>
        </w:tc>
        <w:tc>
          <w:tcPr>
            <w:tcW w:w="6705" w:type="dxa"/>
          </w:tcPr>
          <w:p w:rsidR="007F449A" w:rsidRPr="007501A4" w:rsidRDefault="007F449A" w:rsidP="007F449A">
            <w:pPr>
              <w:jc w:val="both"/>
              <w:rPr>
                <w:color w:val="000000"/>
                <w:sz w:val="28"/>
                <w:szCs w:val="28"/>
              </w:rPr>
            </w:pPr>
            <w:r w:rsidRPr="007501A4">
              <w:rPr>
                <w:color w:val="000000"/>
                <w:sz w:val="28"/>
                <w:szCs w:val="28"/>
              </w:rPr>
              <w:t>1.</w:t>
            </w:r>
            <w:r w:rsidRPr="007501A4">
              <w:rPr>
                <w:sz w:val="28"/>
                <w:szCs w:val="28"/>
              </w:rPr>
              <w:t>Обеспечение жильем молоды</w:t>
            </w:r>
            <w:r>
              <w:rPr>
                <w:sz w:val="28"/>
                <w:szCs w:val="28"/>
              </w:rPr>
              <w:t>х семей муниципального образования Андреевское сельское поселение Судогодского района Владимирской области</w:t>
            </w:r>
          </w:p>
          <w:p w:rsidR="007F449A" w:rsidRPr="007501A4" w:rsidRDefault="007F449A" w:rsidP="000D7C9D">
            <w:pPr>
              <w:widowControl w:val="0"/>
              <w:suppressAutoHyphens/>
              <w:autoSpaceDE w:val="0"/>
              <w:autoSpaceDN w:val="0"/>
              <w:adjustRightInd w:val="0"/>
              <w:rPr>
                <w:color w:val="FF0000"/>
                <w:sz w:val="28"/>
                <w:szCs w:val="28"/>
              </w:rPr>
            </w:pPr>
          </w:p>
        </w:tc>
      </w:tr>
      <w:tr w:rsidR="007F449A" w:rsidRPr="007501A4" w:rsidTr="000D7C9D">
        <w:trPr>
          <w:trHeight w:val="546"/>
        </w:trPr>
        <w:tc>
          <w:tcPr>
            <w:tcW w:w="3282" w:type="dxa"/>
          </w:tcPr>
          <w:p w:rsidR="007F449A" w:rsidRPr="007E4649" w:rsidRDefault="007F449A" w:rsidP="000D7C9D">
            <w:pPr>
              <w:suppressAutoHyphens/>
              <w:rPr>
                <w:sz w:val="28"/>
                <w:szCs w:val="28"/>
              </w:rPr>
            </w:pPr>
            <w:r w:rsidRPr="007E4649">
              <w:rPr>
                <w:sz w:val="28"/>
                <w:szCs w:val="28"/>
              </w:rPr>
              <w:t>Цели программы</w:t>
            </w:r>
          </w:p>
        </w:tc>
        <w:tc>
          <w:tcPr>
            <w:tcW w:w="6705" w:type="dxa"/>
          </w:tcPr>
          <w:p w:rsidR="007F449A" w:rsidRDefault="007F449A" w:rsidP="00FB4355">
            <w:pPr>
              <w:autoSpaceDE w:val="0"/>
              <w:autoSpaceDN w:val="0"/>
              <w:adjustRightInd w:val="0"/>
              <w:jc w:val="both"/>
              <w:rPr>
                <w:rFonts w:eastAsiaTheme="minorHAnsi"/>
                <w:sz w:val="28"/>
                <w:szCs w:val="28"/>
                <w:lang w:eastAsia="en-US"/>
              </w:rPr>
            </w:pPr>
            <w:r>
              <w:rPr>
                <w:sz w:val="28"/>
                <w:szCs w:val="28"/>
              </w:rPr>
              <w:t>у</w:t>
            </w:r>
            <w:r w:rsidRPr="00504BE0">
              <w:rPr>
                <w:sz w:val="28"/>
                <w:szCs w:val="28"/>
              </w:rPr>
              <w:t xml:space="preserve">лучшение жилищных условий </w:t>
            </w:r>
            <w:r w:rsidR="00FB4355">
              <w:rPr>
                <w:sz w:val="28"/>
                <w:szCs w:val="28"/>
              </w:rPr>
              <w:t xml:space="preserve">жителей  муниципального образования Андреевское сельское поселение Судогодского района Владимирской </w:t>
            </w:r>
            <w:r w:rsidR="00FB4355">
              <w:rPr>
                <w:sz w:val="28"/>
                <w:szCs w:val="28"/>
              </w:rPr>
              <w:lastRenderedPageBreak/>
              <w:t>области</w:t>
            </w:r>
          </w:p>
          <w:p w:rsidR="007F449A" w:rsidRPr="00504BE0" w:rsidRDefault="007F449A" w:rsidP="000D7C9D">
            <w:pPr>
              <w:autoSpaceDE w:val="0"/>
              <w:autoSpaceDN w:val="0"/>
              <w:adjustRightInd w:val="0"/>
              <w:rPr>
                <w:rFonts w:eastAsiaTheme="minorHAnsi"/>
                <w:sz w:val="28"/>
                <w:szCs w:val="28"/>
                <w:lang w:eastAsia="en-US"/>
              </w:rPr>
            </w:pPr>
          </w:p>
        </w:tc>
      </w:tr>
      <w:tr w:rsidR="007F449A" w:rsidRPr="00D23472" w:rsidTr="000D7C9D">
        <w:trPr>
          <w:trHeight w:val="2"/>
        </w:trPr>
        <w:tc>
          <w:tcPr>
            <w:tcW w:w="3282" w:type="dxa"/>
          </w:tcPr>
          <w:p w:rsidR="007F449A" w:rsidRPr="007E4649" w:rsidRDefault="007F449A" w:rsidP="000D7C9D">
            <w:pPr>
              <w:suppressAutoHyphens/>
              <w:rPr>
                <w:sz w:val="28"/>
                <w:szCs w:val="28"/>
              </w:rPr>
            </w:pPr>
            <w:r w:rsidRPr="007E4649">
              <w:rPr>
                <w:sz w:val="28"/>
                <w:szCs w:val="28"/>
              </w:rPr>
              <w:lastRenderedPageBreak/>
              <w:t>Задачи программы</w:t>
            </w:r>
          </w:p>
        </w:tc>
        <w:tc>
          <w:tcPr>
            <w:tcW w:w="6705" w:type="dxa"/>
          </w:tcPr>
          <w:p w:rsidR="007F449A" w:rsidRPr="00FB4355" w:rsidRDefault="007F449A" w:rsidP="000D7C9D">
            <w:pPr>
              <w:widowControl w:val="0"/>
              <w:suppressAutoHyphens/>
              <w:autoSpaceDE w:val="0"/>
              <w:autoSpaceDN w:val="0"/>
              <w:adjustRightInd w:val="0"/>
              <w:jc w:val="both"/>
              <w:rPr>
                <w:color w:val="000000"/>
                <w:sz w:val="28"/>
                <w:szCs w:val="28"/>
              </w:rPr>
            </w:pPr>
            <w:r w:rsidRPr="00D23472">
              <w:rPr>
                <w:sz w:val="28"/>
                <w:szCs w:val="28"/>
              </w:rPr>
              <w:t>Предоставление государственной</w:t>
            </w:r>
            <w:r w:rsidR="00FB4355">
              <w:rPr>
                <w:sz w:val="28"/>
                <w:szCs w:val="28"/>
              </w:rPr>
              <w:t xml:space="preserve"> поддержки молодым</w:t>
            </w:r>
            <w:r w:rsidRPr="00D23472">
              <w:rPr>
                <w:sz w:val="28"/>
                <w:szCs w:val="28"/>
              </w:rPr>
              <w:t xml:space="preserve"> семьям для улучшения жилищных условий, а также гражданам, перед которыми государство имеет обязательства по обеспечению жилыми помещениями в соответствии с законодательством.</w:t>
            </w:r>
          </w:p>
        </w:tc>
      </w:tr>
      <w:tr w:rsidR="007F449A" w:rsidRPr="007501A4" w:rsidTr="000D7C9D">
        <w:trPr>
          <w:trHeight w:val="21"/>
        </w:trPr>
        <w:tc>
          <w:tcPr>
            <w:tcW w:w="3282" w:type="dxa"/>
          </w:tcPr>
          <w:p w:rsidR="007F449A" w:rsidRPr="007E4649" w:rsidRDefault="007F449A" w:rsidP="000D7C9D">
            <w:pPr>
              <w:suppressAutoHyphens/>
              <w:rPr>
                <w:sz w:val="28"/>
                <w:szCs w:val="28"/>
              </w:rPr>
            </w:pPr>
            <w:r>
              <w:rPr>
                <w:sz w:val="28"/>
                <w:szCs w:val="28"/>
              </w:rPr>
              <w:t>Основные целевые показатели программы</w:t>
            </w:r>
          </w:p>
        </w:tc>
        <w:tc>
          <w:tcPr>
            <w:tcW w:w="6705" w:type="dxa"/>
          </w:tcPr>
          <w:p w:rsidR="007F449A" w:rsidRDefault="00A40C9D" w:rsidP="000D7C9D">
            <w:pPr>
              <w:keepNext/>
              <w:widowControl w:val="0"/>
              <w:autoSpaceDE w:val="0"/>
              <w:autoSpaceDN w:val="0"/>
              <w:adjustRightInd w:val="0"/>
              <w:ind w:left="-9" w:right="34"/>
              <w:jc w:val="both"/>
              <w:rPr>
                <w:color w:val="000000"/>
                <w:sz w:val="28"/>
                <w:szCs w:val="28"/>
              </w:rPr>
            </w:pPr>
            <w:r>
              <w:rPr>
                <w:color w:val="000000"/>
                <w:sz w:val="28"/>
                <w:szCs w:val="28"/>
              </w:rPr>
              <w:t>К</w:t>
            </w:r>
            <w:r w:rsidR="007F449A">
              <w:rPr>
                <w:color w:val="000000"/>
                <w:sz w:val="28"/>
                <w:szCs w:val="28"/>
              </w:rPr>
              <w:t>оличество молодых семей, получивших государственную поддержку на улучшение жилищных условий;</w:t>
            </w:r>
          </w:p>
          <w:p w:rsidR="007F449A" w:rsidRPr="007501A4" w:rsidRDefault="007F449A" w:rsidP="00A40C9D">
            <w:pPr>
              <w:autoSpaceDE w:val="0"/>
              <w:autoSpaceDN w:val="0"/>
              <w:adjustRightInd w:val="0"/>
              <w:jc w:val="both"/>
              <w:rPr>
                <w:sz w:val="28"/>
                <w:szCs w:val="28"/>
              </w:rPr>
            </w:pPr>
          </w:p>
        </w:tc>
      </w:tr>
      <w:tr w:rsidR="007F449A" w:rsidRPr="007501A4" w:rsidTr="000D7C9D">
        <w:trPr>
          <w:trHeight w:val="18"/>
        </w:trPr>
        <w:tc>
          <w:tcPr>
            <w:tcW w:w="3282" w:type="dxa"/>
            <w:tcBorders>
              <w:top w:val="single" w:sz="4" w:space="0" w:color="auto"/>
              <w:left w:val="single" w:sz="4" w:space="0" w:color="auto"/>
              <w:bottom w:val="single" w:sz="4" w:space="0" w:color="auto"/>
              <w:right w:val="single" w:sz="4" w:space="0" w:color="auto"/>
            </w:tcBorders>
          </w:tcPr>
          <w:p w:rsidR="007F449A" w:rsidRPr="00254022" w:rsidRDefault="007F449A" w:rsidP="000D7C9D">
            <w:pPr>
              <w:suppressAutoHyphens/>
              <w:rPr>
                <w:sz w:val="28"/>
                <w:szCs w:val="28"/>
              </w:rPr>
            </w:pPr>
            <w:r w:rsidRPr="00254022">
              <w:rPr>
                <w:sz w:val="28"/>
                <w:szCs w:val="28"/>
              </w:rPr>
              <w:t>Объем бюджетных ассигнований программы (подпрограммы), в том числе по годам и источникам</w:t>
            </w:r>
            <w:r>
              <w:rPr>
                <w:sz w:val="28"/>
                <w:szCs w:val="28"/>
              </w:rPr>
              <w:t xml:space="preserve"> на 6-летний период</w:t>
            </w:r>
          </w:p>
        </w:tc>
        <w:tc>
          <w:tcPr>
            <w:tcW w:w="6705" w:type="dxa"/>
            <w:tcBorders>
              <w:top w:val="single" w:sz="4" w:space="0" w:color="auto"/>
              <w:left w:val="single" w:sz="4" w:space="0" w:color="auto"/>
              <w:bottom w:val="single" w:sz="4" w:space="0" w:color="auto"/>
              <w:right w:val="single" w:sz="4" w:space="0" w:color="auto"/>
            </w:tcBorders>
          </w:tcPr>
          <w:p w:rsidR="007F449A" w:rsidRPr="000B42D9" w:rsidRDefault="007F449A" w:rsidP="000D7C9D">
            <w:pPr>
              <w:pStyle w:val="af8"/>
              <w:spacing w:line="240" w:lineRule="auto"/>
              <w:ind w:firstLine="275"/>
              <w:rPr>
                <w:rFonts w:ascii="Times New Roman" w:hAnsi="Times New Roman" w:cs="Times New Roman"/>
                <w:szCs w:val="28"/>
              </w:rPr>
            </w:pPr>
            <w:r w:rsidRPr="007501A4">
              <w:rPr>
                <w:rFonts w:ascii="Times New Roman" w:hAnsi="Times New Roman" w:cs="Times New Roman"/>
                <w:szCs w:val="28"/>
              </w:rPr>
              <w:t xml:space="preserve">Общий объем средств, предусмотренных на реализацию </w:t>
            </w:r>
            <w:r>
              <w:rPr>
                <w:rFonts w:ascii="Times New Roman" w:hAnsi="Times New Roman" w:cs="Times New Roman"/>
                <w:szCs w:val="28"/>
              </w:rPr>
              <w:t>Программы</w:t>
            </w:r>
            <w:r w:rsidR="00240ECF">
              <w:rPr>
                <w:rFonts w:ascii="Times New Roman" w:hAnsi="Times New Roman" w:cs="Times New Roman"/>
                <w:szCs w:val="28"/>
              </w:rPr>
              <w:t xml:space="preserve"> </w:t>
            </w:r>
            <w:r>
              <w:rPr>
                <w:rFonts w:ascii="Times New Roman" w:hAnsi="Times New Roman" w:cs="Times New Roman"/>
                <w:szCs w:val="28"/>
              </w:rPr>
              <w:t>–</w:t>
            </w:r>
            <w:r w:rsidR="00894205">
              <w:rPr>
                <w:rFonts w:ascii="Times New Roman" w:hAnsi="Times New Roman" w:cs="Times New Roman"/>
                <w:szCs w:val="28"/>
              </w:rPr>
              <w:t xml:space="preserve"> </w:t>
            </w:r>
            <w:r w:rsidR="00534926" w:rsidRPr="000B42D9">
              <w:rPr>
                <w:rFonts w:ascii="Times New Roman" w:hAnsi="Times New Roman" w:cs="Times New Roman"/>
                <w:b/>
                <w:szCs w:val="28"/>
              </w:rPr>
              <w:t>5 348 700</w:t>
            </w:r>
            <w:r w:rsidR="00894205" w:rsidRPr="000B42D9">
              <w:rPr>
                <w:rFonts w:ascii="Times New Roman" w:hAnsi="Times New Roman" w:cs="Times New Roman"/>
                <w:szCs w:val="28"/>
              </w:rPr>
              <w:t xml:space="preserve"> </w:t>
            </w:r>
            <w:r w:rsidRPr="000B42D9">
              <w:rPr>
                <w:rFonts w:ascii="Times New Roman" w:hAnsi="Times New Roman" w:cs="Times New Roman"/>
                <w:szCs w:val="28"/>
              </w:rPr>
              <w:t xml:space="preserve">  руб., в том числе:</w:t>
            </w:r>
          </w:p>
          <w:p w:rsidR="007F449A" w:rsidRPr="000B42D9" w:rsidRDefault="007F449A" w:rsidP="000D7C9D">
            <w:pPr>
              <w:ind w:firstLine="9"/>
              <w:jc w:val="both"/>
              <w:rPr>
                <w:sz w:val="28"/>
                <w:szCs w:val="28"/>
              </w:rPr>
            </w:pPr>
            <w:r w:rsidRPr="000B42D9">
              <w:rPr>
                <w:sz w:val="28"/>
                <w:szCs w:val="28"/>
              </w:rPr>
              <w:t>Федеральный бюджет – руб.:</w:t>
            </w:r>
          </w:p>
          <w:p w:rsidR="007F449A" w:rsidRPr="000B42D9" w:rsidRDefault="007F449A" w:rsidP="000D7C9D">
            <w:pPr>
              <w:ind w:firstLine="9"/>
              <w:jc w:val="both"/>
              <w:rPr>
                <w:sz w:val="28"/>
                <w:szCs w:val="28"/>
              </w:rPr>
            </w:pPr>
            <w:r w:rsidRPr="000B42D9">
              <w:rPr>
                <w:sz w:val="28"/>
                <w:szCs w:val="28"/>
              </w:rPr>
              <w:t>2022 г. –</w:t>
            </w:r>
            <w:r w:rsidR="00894205" w:rsidRPr="000B42D9">
              <w:rPr>
                <w:sz w:val="28"/>
                <w:szCs w:val="28"/>
              </w:rPr>
              <w:t xml:space="preserve">  </w:t>
            </w:r>
            <w:r w:rsidRPr="000B42D9">
              <w:rPr>
                <w:sz w:val="28"/>
                <w:szCs w:val="28"/>
              </w:rPr>
              <w:t xml:space="preserve"> </w:t>
            </w:r>
            <w:r w:rsidR="00240ECF" w:rsidRPr="000B42D9">
              <w:rPr>
                <w:sz w:val="28"/>
                <w:szCs w:val="28"/>
              </w:rPr>
              <w:t>0,00</w:t>
            </w:r>
            <w:r w:rsidRPr="000B42D9">
              <w:rPr>
                <w:sz w:val="28"/>
                <w:szCs w:val="28"/>
              </w:rPr>
              <w:t xml:space="preserve"> руб.</w:t>
            </w:r>
          </w:p>
          <w:p w:rsidR="007F449A" w:rsidRPr="000B42D9" w:rsidRDefault="007F449A" w:rsidP="000D7C9D">
            <w:pPr>
              <w:ind w:firstLine="9"/>
              <w:jc w:val="both"/>
              <w:rPr>
                <w:sz w:val="28"/>
                <w:szCs w:val="28"/>
              </w:rPr>
            </w:pPr>
            <w:r w:rsidRPr="000B42D9">
              <w:rPr>
                <w:sz w:val="28"/>
                <w:szCs w:val="28"/>
              </w:rPr>
              <w:t xml:space="preserve">2023 г. –   </w:t>
            </w:r>
            <w:r w:rsidR="00240ECF" w:rsidRPr="000B42D9">
              <w:rPr>
                <w:sz w:val="28"/>
                <w:szCs w:val="28"/>
              </w:rPr>
              <w:t>0,00</w:t>
            </w:r>
            <w:r w:rsidRPr="000B42D9">
              <w:rPr>
                <w:sz w:val="28"/>
                <w:szCs w:val="28"/>
              </w:rPr>
              <w:t xml:space="preserve"> руб. </w:t>
            </w:r>
          </w:p>
          <w:p w:rsidR="007F449A" w:rsidRPr="000B42D9" w:rsidRDefault="007F449A" w:rsidP="000D7C9D">
            <w:pPr>
              <w:ind w:firstLine="9"/>
              <w:jc w:val="both"/>
              <w:rPr>
                <w:sz w:val="28"/>
                <w:szCs w:val="28"/>
              </w:rPr>
            </w:pPr>
            <w:r w:rsidRPr="000B42D9">
              <w:rPr>
                <w:sz w:val="28"/>
                <w:szCs w:val="28"/>
              </w:rPr>
              <w:t xml:space="preserve">2024 г. –  </w:t>
            </w:r>
            <w:r w:rsidR="00240ECF" w:rsidRPr="000B42D9">
              <w:rPr>
                <w:sz w:val="28"/>
                <w:szCs w:val="28"/>
              </w:rPr>
              <w:t xml:space="preserve"> 0,00</w:t>
            </w:r>
            <w:r w:rsidRPr="000B42D9">
              <w:rPr>
                <w:sz w:val="28"/>
                <w:szCs w:val="28"/>
              </w:rPr>
              <w:t xml:space="preserve"> руб.  </w:t>
            </w:r>
          </w:p>
          <w:p w:rsidR="007F449A" w:rsidRPr="000B42D9" w:rsidRDefault="007F449A" w:rsidP="000D7C9D">
            <w:pPr>
              <w:ind w:firstLine="9"/>
              <w:jc w:val="both"/>
              <w:rPr>
                <w:sz w:val="28"/>
                <w:szCs w:val="28"/>
              </w:rPr>
            </w:pPr>
            <w:r w:rsidRPr="000B42D9">
              <w:rPr>
                <w:sz w:val="28"/>
                <w:szCs w:val="28"/>
              </w:rPr>
              <w:t xml:space="preserve">2025 г. –  </w:t>
            </w:r>
            <w:r w:rsidR="00240ECF" w:rsidRPr="000B42D9">
              <w:rPr>
                <w:sz w:val="28"/>
                <w:szCs w:val="28"/>
              </w:rPr>
              <w:t xml:space="preserve"> 0,00 </w:t>
            </w:r>
            <w:r w:rsidRPr="000B42D9">
              <w:rPr>
                <w:sz w:val="28"/>
                <w:szCs w:val="28"/>
              </w:rPr>
              <w:t xml:space="preserve"> руб. </w:t>
            </w:r>
          </w:p>
          <w:p w:rsidR="007F449A" w:rsidRPr="000B42D9" w:rsidRDefault="007F449A" w:rsidP="000D7C9D">
            <w:pPr>
              <w:ind w:firstLine="9"/>
              <w:jc w:val="both"/>
              <w:rPr>
                <w:sz w:val="28"/>
                <w:szCs w:val="28"/>
              </w:rPr>
            </w:pPr>
            <w:r w:rsidRPr="000B42D9">
              <w:rPr>
                <w:sz w:val="28"/>
                <w:szCs w:val="28"/>
              </w:rPr>
              <w:t>Областной бюджет –</w:t>
            </w:r>
            <w:r w:rsidR="00240ECF" w:rsidRPr="000B42D9">
              <w:rPr>
                <w:sz w:val="28"/>
                <w:szCs w:val="28"/>
              </w:rPr>
              <w:t xml:space="preserve"> </w:t>
            </w:r>
            <w:r w:rsidR="00240ECF" w:rsidRPr="000B42D9">
              <w:rPr>
                <w:b/>
                <w:sz w:val="28"/>
                <w:szCs w:val="28"/>
              </w:rPr>
              <w:t>5 206 950</w:t>
            </w:r>
            <w:r w:rsidR="00240ECF" w:rsidRPr="000B42D9">
              <w:rPr>
                <w:sz w:val="28"/>
                <w:szCs w:val="28"/>
              </w:rPr>
              <w:t xml:space="preserve"> </w:t>
            </w:r>
            <w:r w:rsidRPr="000B42D9">
              <w:rPr>
                <w:sz w:val="28"/>
                <w:szCs w:val="28"/>
              </w:rPr>
              <w:t xml:space="preserve"> руб.: </w:t>
            </w:r>
          </w:p>
          <w:p w:rsidR="007F449A" w:rsidRPr="000B42D9" w:rsidRDefault="007F449A" w:rsidP="000D7C9D">
            <w:pPr>
              <w:ind w:firstLine="9"/>
              <w:jc w:val="both"/>
              <w:rPr>
                <w:color w:val="FF0000"/>
                <w:sz w:val="28"/>
                <w:szCs w:val="28"/>
              </w:rPr>
            </w:pPr>
            <w:r w:rsidRPr="000B42D9">
              <w:rPr>
                <w:sz w:val="28"/>
                <w:szCs w:val="28"/>
              </w:rPr>
              <w:t xml:space="preserve">2022 г. – </w:t>
            </w:r>
            <w:r w:rsidR="00240ECF" w:rsidRPr="000B42D9">
              <w:rPr>
                <w:b/>
                <w:sz w:val="28"/>
                <w:szCs w:val="28"/>
              </w:rPr>
              <w:t>1 256 850</w:t>
            </w:r>
            <w:r w:rsidRPr="000B42D9">
              <w:rPr>
                <w:sz w:val="28"/>
                <w:szCs w:val="28"/>
              </w:rPr>
              <w:t xml:space="preserve"> руб. </w:t>
            </w:r>
          </w:p>
          <w:p w:rsidR="007F449A" w:rsidRPr="000B42D9" w:rsidRDefault="007F449A" w:rsidP="000D7C9D">
            <w:pPr>
              <w:ind w:firstLine="9"/>
              <w:jc w:val="both"/>
              <w:rPr>
                <w:color w:val="FF0000"/>
                <w:sz w:val="28"/>
                <w:szCs w:val="28"/>
              </w:rPr>
            </w:pPr>
            <w:r w:rsidRPr="000B42D9">
              <w:rPr>
                <w:sz w:val="28"/>
                <w:szCs w:val="28"/>
              </w:rPr>
              <w:t>2023 г. –</w:t>
            </w:r>
            <w:r w:rsidR="00894205" w:rsidRPr="000B42D9">
              <w:rPr>
                <w:sz w:val="28"/>
                <w:szCs w:val="28"/>
              </w:rPr>
              <w:t xml:space="preserve"> </w:t>
            </w:r>
            <w:r w:rsidR="00240ECF" w:rsidRPr="000B42D9">
              <w:rPr>
                <w:b/>
                <w:sz w:val="28"/>
                <w:szCs w:val="28"/>
              </w:rPr>
              <w:t>3 950</w:t>
            </w:r>
            <w:r w:rsidR="00534926" w:rsidRPr="000B42D9">
              <w:rPr>
                <w:b/>
                <w:sz w:val="28"/>
                <w:szCs w:val="28"/>
              </w:rPr>
              <w:t> 100</w:t>
            </w:r>
            <w:r w:rsidR="00534926" w:rsidRPr="000B42D9">
              <w:rPr>
                <w:sz w:val="28"/>
                <w:szCs w:val="28"/>
              </w:rPr>
              <w:t xml:space="preserve"> </w:t>
            </w:r>
            <w:r w:rsidRPr="000B42D9">
              <w:rPr>
                <w:sz w:val="28"/>
                <w:szCs w:val="28"/>
              </w:rPr>
              <w:t>руб.</w:t>
            </w:r>
          </w:p>
          <w:p w:rsidR="007F449A" w:rsidRPr="000B42D9" w:rsidRDefault="007F449A" w:rsidP="000D7C9D">
            <w:pPr>
              <w:ind w:firstLine="9"/>
              <w:jc w:val="both"/>
              <w:rPr>
                <w:sz w:val="28"/>
                <w:szCs w:val="28"/>
              </w:rPr>
            </w:pPr>
            <w:r w:rsidRPr="000B42D9">
              <w:rPr>
                <w:sz w:val="28"/>
                <w:szCs w:val="28"/>
              </w:rPr>
              <w:t xml:space="preserve">2024 г. –  тыс. руб. </w:t>
            </w:r>
          </w:p>
          <w:p w:rsidR="007F449A" w:rsidRPr="000B42D9" w:rsidRDefault="007F449A" w:rsidP="000D7C9D">
            <w:pPr>
              <w:ind w:firstLine="9"/>
              <w:jc w:val="both"/>
              <w:rPr>
                <w:sz w:val="28"/>
                <w:szCs w:val="28"/>
              </w:rPr>
            </w:pPr>
            <w:r w:rsidRPr="000B42D9">
              <w:rPr>
                <w:sz w:val="28"/>
                <w:szCs w:val="28"/>
              </w:rPr>
              <w:t>2025 г. –</w:t>
            </w:r>
            <w:r w:rsidR="00894205" w:rsidRPr="000B42D9">
              <w:rPr>
                <w:sz w:val="28"/>
                <w:szCs w:val="28"/>
              </w:rPr>
              <w:t xml:space="preserve"> </w:t>
            </w:r>
            <w:r w:rsidRPr="000B42D9">
              <w:rPr>
                <w:sz w:val="28"/>
                <w:szCs w:val="28"/>
              </w:rPr>
              <w:t xml:space="preserve"> тыс. руб. </w:t>
            </w:r>
          </w:p>
          <w:p w:rsidR="007F449A" w:rsidRPr="000B42D9" w:rsidRDefault="00894205" w:rsidP="000D7C9D">
            <w:pPr>
              <w:ind w:firstLine="9"/>
              <w:jc w:val="both"/>
              <w:rPr>
                <w:sz w:val="28"/>
                <w:szCs w:val="28"/>
              </w:rPr>
            </w:pPr>
            <w:r w:rsidRPr="000B42D9">
              <w:rPr>
                <w:sz w:val="28"/>
                <w:szCs w:val="28"/>
              </w:rPr>
              <w:t>Бюджет сельского поселения</w:t>
            </w:r>
            <w:r w:rsidR="007F449A" w:rsidRPr="000B42D9">
              <w:rPr>
                <w:sz w:val="28"/>
                <w:szCs w:val="28"/>
              </w:rPr>
              <w:t xml:space="preserve"> </w:t>
            </w:r>
            <w:r w:rsidR="00534926" w:rsidRPr="000B42D9">
              <w:rPr>
                <w:sz w:val="28"/>
                <w:szCs w:val="28"/>
              </w:rPr>
              <w:t xml:space="preserve">141 750 </w:t>
            </w:r>
            <w:r w:rsidR="007F449A" w:rsidRPr="000B42D9">
              <w:rPr>
                <w:sz w:val="28"/>
                <w:szCs w:val="28"/>
              </w:rPr>
              <w:t xml:space="preserve">–  руб.  </w:t>
            </w:r>
          </w:p>
          <w:p w:rsidR="007F449A" w:rsidRPr="000B42D9" w:rsidRDefault="007F449A" w:rsidP="000D7C9D">
            <w:pPr>
              <w:ind w:firstLine="9"/>
              <w:jc w:val="both"/>
              <w:rPr>
                <w:sz w:val="28"/>
                <w:szCs w:val="28"/>
              </w:rPr>
            </w:pPr>
            <w:r w:rsidRPr="000B42D9">
              <w:rPr>
                <w:sz w:val="28"/>
                <w:szCs w:val="28"/>
              </w:rPr>
              <w:t xml:space="preserve">2022 г. –  </w:t>
            </w:r>
            <w:r w:rsidR="00D3675B" w:rsidRPr="000B42D9">
              <w:rPr>
                <w:b/>
                <w:sz w:val="28"/>
                <w:szCs w:val="28"/>
              </w:rPr>
              <w:t xml:space="preserve">66 150 </w:t>
            </w:r>
            <w:r w:rsidRPr="000B42D9">
              <w:rPr>
                <w:b/>
                <w:sz w:val="28"/>
                <w:szCs w:val="28"/>
              </w:rPr>
              <w:t xml:space="preserve"> руб.</w:t>
            </w:r>
            <w:r w:rsidRPr="000B42D9">
              <w:rPr>
                <w:sz w:val="28"/>
                <w:szCs w:val="28"/>
              </w:rPr>
              <w:t xml:space="preserve"> </w:t>
            </w:r>
          </w:p>
          <w:p w:rsidR="007F449A" w:rsidRPr="00884678" w:rsidRDefault="007F449A" w:rsidP="000D7C9D">
            <w:pPr>
              <w:ind w:firstLine="9"/>
              <w:jc w:val="both"/>
              <w:rPr>
                <w:color w:val="FF0000"/>
                <w:sz w:val="28"/>
                <w:szCs w:val="28"/>
              </w:rPr>
            </w:pPr>
            <w:r w:rsidRPr="000B42D9">
              <w:rPr>
                <w:sz w:val="28"/>
                <w:szCs w:val="28"/>
              </w:rPr>
              <w:t xml:space="preserve">2023 г. </w:t>
            </w:r>
            <w:r w:rsidR="00534926" w:rsidRPr="000B42D9">
              <w:rPr>
                <w:sz w:val="28"/>
                <w:szCs w:val="28"/>
              </w:rPr>
              <w:t xml:space="preserve">–  </w:t>
            </w:r>
            <w:r w:rsidR="00534926" w:rsidRPr="000B42D9">
              <w:rPr>
                <w:b/>
                <w:sz w:val="28"/>
                <w:szCs w:val="28"/>
              </w:rPr>
              <w:t xml:space="preserve">75 600  </w:t>
            </w:r>
            <w:r w:rsidRPr="000B42D9">
              <w:rPr>
                <w:b/>
                <w:sz w:val="28"/>
                <w:szCs w:val="28"/>
              </w:rPr>
              <w:t>руб.</w:t>
            </w:r>
            <w:r w:rsidRPr="003D6D06">
              <w:rPr>
                <w:sz w:val="28"/>
                <w:szCs w:val="28"/>
              </w:rPr>
              <w:t xml:space="preserve"> </w:t>
            </w:r>
          </w:p>
          <w:p w:rsidR="007F449A" w:rsidRPr="007501A4" w:rsidRDefault="007F449A" w:rsidP="000D7C9D">
            <w:pPr>
              <w:ind w:firstLine="9"/>
              <w:jc w:val="both"/>
              <w:rPr>
                <w:sz w:val="28"/>
                <w:szCs w:val="28"/>
              </w:rPr>
            </w:pPr>
            <w:r w:rsidRPr="007501A4">
              <w:rPr>
                <w:sz w:val="28"/>
                <w:szCs w:val="28"/>
              </w:rPr>
              <w:t>20</w:t>
            </w:r>
            <w:r>
              <w:rPr>
                <w:sz w:val="28"/>
                <w:szCs w:val="28"/>
              </w:rPr>
              <w:t>24</w:t>
            </w:r>
            <w:r w:rsidRPr="007501A4">
              <w:rPr>
                <w:sz w:val="28"/>
                <w:szCs w:val="28"/>
              </w:rPr>
              <w:t xml:space="preserve"> г. –  тыс. руб. </w:t>
            </w:r>
          </w:p>
          <w:p w:rsidR="007F449A" w:rsidRPr="007501A4" w:rsidRDefault="007F449A" w:rsidP="000D7C9D">
            <w:pPr>
              <w:ind w:firstLine="9"/>
              <w:jc w:val="both"/>
              <w:rPr>
                <w:sz w:val="28"/>
                <w:szCs w:val="28"/>
              </w:rPr>
            </w:pPr>
            <w:r w:rsidRPr="007501A4">
              <w:rPr>
                <w:sz w:val="28"/>
                <w:szCs w:val="28"/>
              </w:rPr>
              <w:t>202</w:t>
            </w:r>
            <w:r>
              <w:rPr>
                <w:sz w:val="28"/>
                <w:szCs w:val="28"/>
              </w:rPr>
              <w:t>5</w:t>
            </w:r>
            <w:r w:rsidRPr="007501A4">
              <w:rPr>
                <w:sz w:val="28"/>
                <w:szCs w:val="28"/>
              </w:rPr>
              <w:t xml:space="preserve"> г. –  </w:t>
            </w:r>
            <w:r>
              <w:rPr>
                <w:sz w:val="28"/>
                <w:szCs w:val="28"/>
              </w:rPr>
              <w:t xml:space="preserve"> </w:t>
            </w:r>
            <w:r w:rsidRPr="007501A4">
              <w:rPr>
                <w:sz w:val="28"/>
                <w:szCs w:val="28"/>
              </w:rPr>
              <w:t>тыс. руб.</w:t>
            </w:r>
          </w:p>
        </w:tc>
      </w:tr>
      <w:tr w:rsidR="007F449A" w:rsidRPr="007501A4" w:rsidTr="000D7C9D">
        <w:trPr>
          <w:trHeight w:val="7"/>
        </w:trPr>
        <w:tc>
          <w:tcPr>
            <w:tcW w:w="3282" w:type="dxa"/>
            <w:tcBorders>
              <w:top w:val="single" w:sz="4" w:space="0" w:color="auto"/>
              <w:left w:val="single" w:sz="4" w:space="0" w:color="auto"/>
              <w:bottom w:val="single" w:sz="4" w:space="0" w:color="auto"/>
              <w:right w:val="single" w:sz="4" w:space="0" w:color="auto"/>
            </w:tcBorders>
          </w:tcPr>
          <w:p w:rsidR="007F449A" w:rsidRPr="00254022" w:rsidRDefault="007F449A" w:rsidP="000D7C9D">
            <w:pPr>
              <w:suppressAutoHyphens/>
              <w:rPr>
                <w:sz w:val="28"/>
                <w:szCs w:val="28"/>
              </w:rPr>
            </w:pPr>
            <w:r w:rsidRPr="00254022">
              <w:rPr>
                <w:sz w:val="28"/>
                <w:szCs w:val="28"/>
              </w:rPr>
              <w:t>Ожидаемые результаты реализации программы</w:t>
            </w:r>
          </w:p>
        </w:tc>
        <w:tc>
          <w:tcPr>
            <w:tcW w:w="6705" w:type="dxa"/>
            <w:tcBorders>
              <w:top w:val="single" w:sz="4" w:space="0" w:color="auto"/>
              <w:left w:val="single" w:sz="4" w:space="0" w:color="auto"/>
              <w:bottom w:val="single" w:sz="4" w:space="0" w:color="auto"/>
              <w:right w:val="single" w:sz="4" w:space="0" w:color="auto"/>
            </w:tcBorders>
          </w:tcPr>
          <w:p w:rsidR="007F449A" w:rsidRPr="00D61FB9" w:rsidRDefault="00A40C9D" w:rsidP="000D7C9D">
            <w:pPr>
              <w:pStyle w:val="af8"/>
              <w:spacing w:line="240" w:lineRule="auto"/>
              <w:ind w:left="0"/>
              <w:rPr>
                <w:rFonts w:ascii="Times New Roman" w:hAnsi="Times New Roman" w:cs="Times New Roman"/>
                <w:szCs w:val="28"/>
              </w:rPr>
            </w:pPr>
            <w:r>
              <w:rPr>
                <w:rFonts w:ascii="Times New Roman" w:hAnsi="Times New Roman" w:cs="Times New Roman"/>
                <w:szCs w:val="28"/>
              </w:rPr>
              <w:t>П</w:t>
            </w:r>
            <w:r w:rsidR="007F449A" w:rsidRPr="00D61FB9">
              <w:rPr>
                <w:rFonts w:ascii="Times New Roman" w:hAnsi="Times New Roman" w:cs="Times New Roman"/>
                <w:szCs w:val="28"/>
              </w:rPr>
              <w:t xml:space="preserve">редоставление государственной поддержки на улучшение жилищных условий </w:t>
            </w:r>
            <w:r w:rsidR="00343DED">
              <w:rPr>
                <w:rFonts w:ascii="Times New Roman" w:hAnsi="Times New Roman" w:cs="Times New Roman"/>
                <w:szCs w:val="28"/>
              </w:rPr>
              <w:t xml:space="preserve">      </w:t>
            </w:r>
            <w:r w:rsidR="007F449A" w:rsidRPr="00D61FB9">
              <w:rPr>
                <w:rFonts w:ascii="Times New Roman" w:hAnsi="Times New Roman" w:cs="Times New Roman"/>
                <w:szCs w:val="28"/>
              </w:rPr>
              <w:t>молодым семьям;</w:t>
            </w:r>
          </w:p>
          <w:p w:rsidR="007F449A" w:rsidRPr="00D61FB9" w:rsidRDefault="007F449A" w:rsidP="00A40C9D">
            <w:pPr>
              <w:jc w:val="both"/>
              <w:rPr>
                <w:sz w:val="28"/>
                <w:szCs w:val="28"/>
              </w:rPr>
            </w:pPr>
          </w:p>
        </w:tc>
      </w:tr>
    </w:tbl>
    <w:p w:rsidR="00624A44" w:rsidRDefault="00624A44" w:rsidP="00624A44">
      <w:pPr>
        <w:widowControl w:val="0"/>
        <w:autoSpaceDE w:val="0"/>
        <w:autoSpaceDN w:val="0"/>
        <w:adjustRightInd w:val="0"/>
        <w:jc w:val="center"/>
        <w:outlineLvl w:val="1"/>
        <w:rPr>
          <w:rFonts w:eastAsia="Calibri"/>
          <w:b/>
          <w:sz w:val="28"/>
          <w:szCs w:val="28"/>
        </w:rPr>
      </w:pPr>
    </w:p>
    <w:p w:rsidR="00624A44" w:rsidRDefault="00624A44" w:rsidP="00624A44">
      <w:pPr>
        <w:widowControl w:val="0"/>
        <w:autoSpaceDE w:val="0"/>
        <w:autoSpaceDN w:val="0"/>
        <w:adjustRightInd w:val="0"/>
        <w:jc w:val="center"/>
        <w:outlineLvl w:val="1"/>
        <w:rPr>
          <w:rFonts w:eastAsia="Calibri"/>
          <w:b/>
          <w:sz w:val="28"/>
          <w:szCs w:val="28"/>
        </w:rPr>
      </w:pPr>
    </w:p>
    <w:p w:rsidR="00624A44" w:rsidRDefault="00624A44" w:rsidP="00624A44">
      <w:pPr>
        <w:widowControl w:val="0"/>
        <w:autoSpaceDE w:val="0"/>
        <w:autoSpaceDN w:val="0"/>
        <w:adjustRightInd w:val="0"/>
        <w:jc w:val="center"/>
        <w:outlineLvl w:val="1"/>
        <w:rPr>
          <w:rFonts w:eastAsia="Calibri"/>
          <w:b/>
          <w:sz w:val="28"/>
          <w:szCs w:val="28"/>
        </w:rPr>
      </w:pPr>
    </w:p>
    <w:p w:rsidR="00624A44" w:rsidRDefault="00624A44" w:rsidP="00624A44">
      <w:pPr>
        <w:widowControl w:val="0"/>
        <w:autoSpaceDE w:val="0"/>
        <w:autoSpaceDN w:val="0"/>
        <w:adjustRightInd w:val="0"/>
        <w:jc w:val="center"/>
        <w:outlineLvl w:val="1"/>
        <w:rPr>
          <w:rFonts w:eastAsia="Calibri"/>
          <w:b/>
          <w:sz w:val="28"/>
          <w:szCs w:val="28"/>
        </w:rPr>
      </w:pPr>
    </w:p>
    <w:p w:rsidR="00624A44" w:rsidRDefault="00624A44" w:rsidP="00624A44">
      <w:pPr>
        <w:widowControl w:val="0"/>
        <w:autoSpaceDE w:val="0"/>
        <w:autoSpaceDN w:val="0"/>
        <w:adjustRightInd w:val="0"/>
        <w:jc w:val="center"/>
        <w:outlineLvl w:val="1"/>
        <w:rPr>
          <w:rFonts w:eastAsia="Calibri"/>
          <w:b/>
          <w:sz w:val="28"/>
          <w:szCs w:val="28"/>
        </w:rPr>
      </w:pPr>
    </w:p>
    <w:p w:rsidR="00624A44" w:rsidRDefault="00624A44" w:rsidP="00624A44">
      <w:pPr>
        <w:widowControl w:val="0"/>
        <w:autoSpaceDE w:val="0"/>
        <w:autoSpaceDN w:val="0"/>
        <w:adjustRightInd w:val="0"/>
        <w:jc w:val="center"/>
        <w:outlineLvl w:val="1"/>
        <w:rPr>
          <w:rFonts w:eastAsia="Calibri"/>
          <w:b/>
          <w:sz w:val="28"/>
          <w:szCs w:val="28"/>
        </w:rPr>
      </w:pPr>
    </w:p>
    <w:p w:rsidR="00624A44" w:rsidRDefault="00624A44" w:rsidP="00624A44">
      <w:pPr>
        <w:widowControl w:val="0"/>
        <w:autoSpaceDE w:val="0"/>
        <w:autoSpaceDN w:val="0"/>
        <w:adjustRightInd w:val="0"/>
        <w:jc w:val="center"/>
        <w:outlineLvl w:val="1"/>
        <w:rPr>
          <w:rFonts w:eastAsia="Calibri"/>
          <w:b/>
          <w:sz w:val="28"/>
          <w:szCs w:val="28"/>
        </w:rPr>
      </w:pPr>
    </w:p>
    <w:p w:rsidR="00624A44" w:rsidRDefault="00624A44" w:rsidP="00624A44">
      <w:pPr>
        <w:widowControl w:val="0"/>
        <w:autoSpaceDE w:val="0"/>
        <w:autoSpaceDN w:val="0"/>
        <w:adjustRightInd w:val="0"/>
        <w:jc w:val="center"/>
        <w:outlineLvl w:val="1"/>
        <w:rPr>
          <w:rFonts w:eastAsia="Calibri"/>
          <w:b/>
          <w:sz w:val="28"/>
          <w:szCs w:val="28"/>
        </w:rPr>
      </w:pPr>
    </w:p>
    <w:p w:rsidR="00624A44" w:rsidRDefault="00624A44" w:rsidP="00624A44">
      <w:pPr>
        <w:widowControl w:val="0"/>
        <w:autoSpaceDE w:val="0"/>
        <w:autoSpaceDN w:val="0"/>
        <w:adjustRightInd w:val="0"/>
        <w:jc w:val="center"/>
        <w:outlineLvl w:val="1"/>
        <w:rPr>
          <w:rFonts w:eastAsia="Calibri"/>
          <w:b/>
          <w:sz w:val="28"/>
          <w:szCs w:val="28"/>
        </w:rPr>
      </w:pPr>
    </w:p>
    <w:p w:rsidR="00624A44" w:rsidRDefault="00624A44" w:rsidP="00624A44">
      <w:pPr>
        <w:widowControl w:val="0"/>
        <w:autoSpaceDE w:val="0"/>
        <w:autoSpaceDN w:val="0"/>
        <w:adjustRightInd w:val="0"/>
        <w:jc w:val="center"/>
        <w:outlineLvl w:val="1"/>
        <w:rPr>
          <w:rFonts w:eastAsia="Calibri"/>
          <w:b/>
          <w:sz w:val="28"/>
          <w:szCs w:val="28"/>
        </w:rPr>
      </w:pPr>
    </w:p>
    <w:p w:rsidR="00624A44" w:rsidRDefault="00624A44" w:rsidP="00624A44">
      <w:pPr>
        <w:widowControl w:val="0"/>
        <w:autoSpaceDE w:val="0"/>
        <w:autoSpaceDN w:val="0"/>
        <w:adjustRightInd w:val="0"/>
        <w:jc w:val="center"/>
        <w:outlineLvl w:val="1"/>
        <w:rPr>
          <w:rFonts w:eastAsia="Calibri"/>
          <w:b/>
          <w:sz w:val="28"/>
          <w:szCs w:val="28"/>
        </w:rPr>
      </w:pPr>
    </w:p>
    <w:p w:rsidR="00624A44" w:rsidRDefault="00624A44" w:rsidP="00624A44">
      <w:pPr>
        <w:widowControl w:val="0"/>
        <w:autoSpaceDE w:val="0"/>
        <w:autoSpaceDN w:val="0"/>
        <w:adjustRightInd w:val="0"/>
        <w:jc w:val="center"/>
        <w:outlineLvl w:val="1"/>
        <w:rPr>
          <w:rFonts w:eastAsia="Calibri"/>
          <w:b/>
          <w:sz w:val="28"/>
          <w:szCs w:val="28"/>
        </w:rPr>
      </w:pPr>
    </w:p>
    <w:p w:rsidR="00624A44" w:rsidRDefault="00624A44" w:rsidP="00624A44">
      <w:pPr>
        <w:widowControl w:val="0"/>
        <w:autoSpaceDE w:val="0"/>
        <w:autoSpaceDN w:val="0"/>
        <w:adjustRightInd w:val="0"/>
        <w:jc w:val="center"/>
        <w:outlineLvl w:val="1"/>
        <w:rPr>
          <w:rFonts w:eastAsia="Calibri"/>
          <w:b/>
          <w:sz w:val="28"/>
          <w:szCs w:val="28"/>
        </w:rPr>
      </w:pPr>
    </w:p>
    <w:p w:rsidR="00624A44" w:rsidRDefault="00624A44" w:rsidP="00624A44">
      <w:pPr>
        <w:widowControl w:val="0"/>
        <w:autoSpaceDE w:val="0"/>
        <w:autoSpaceDN w:val="0"/>
        <w:adjustRightInd w:val="0"/>
        <w:jc w:val="center"/>
        <w:outlineLvl w:val="1"/>
        <w:rPr>
          <w:rFonts w:eastAsia="Calibri"/>
          <w:b/>
          <w:sz w:val="28"/>
          <w:szCs w:val="28"/>
        </w:rPr>
      </w:pPr>
    </w:p>
    <w:p w:rsidR="00624A44" w:rsidRPr="00BC4930" w:rsidRDefault="00624A44" w:rsidP="00624A44">
      <w:pPr>
        <w:widowControl w:val="0"/>
        <w:autoSpaceDE w:val="0"/>
        <w:autoSpaceDN w:val="0"/>
        <w:adjustRightInd w:val="0"/>
        <w:jc w:val="center"/>
        <w:outlineLvl w:val="1"/>
        <w:rPr>
          <w:rFonts w:eastAsia="Calibri"/>
          <w:b/>
          <w:sz w:val="28"/>
          <w:szCs w:val="28"/>
        </w:rPr>
      </w:pPr>
      <w:r w:rsidRPr="00BC4930">
        <w:rPr>
          <w:rFonts w:eastAsia="Calibri"/>
          <w:b/>
          <w:sz w:val="28"/>
          <w:szCs w:val="28"/>
        </w:rPr>
        <w:t>ПАСПОРТ</w:t>
      </w:r>
    </w:p>
    <w:p w:rsidR="00624A44" w:rsidRDefault="00624A44" w:rsidP="00624A44">
      <w:pPr>
        <w:widowControl w:val="0"/>
        <w:autoSpaceDE w:val="0"/>
        <w:autoSpaceDN w:val="0"/>
        <w:adjustRightInd w:val="0"/>
        <w:jc w:val="center"/>
        <w:rPr>
          <w:rFonts w:eastAsia="Calibri"/>
          <w:b/>
          <w:sz w:val="28"/>
          <w:szCs w:val="28"/>
        </w:rPr>
      </w:pPr>
      <w:r w:rsidRPr="00BC4930">
        <w:rPr>
          <w:rFonts w:eastAsia="Calibri"/>
          <w:b/>
          <w:sz w:val="28"/>
          <w:szCs w:val="28"/>
        </w:rPr>
        <w:t>Подпрограммы № 1 «Обеспечение жильем молодых семей</w:t>
      </w:r>
    </w:p>
    <w:p w:rsidR="00624A44" w:rsidRDefault="00624A44" w:rsidP="00624A44">
      <w:pPr>
        <w:widowControl w:val="0"/>
        <w:autoSpaceDE w:val="0"/>
        <w:autoSpaceDN w:val="0"/>
        <w:adjustRightInd w:val="0"/>
        <w:jc w:val="center"/>
        <w:rPr>
          <w:rFonts w:eastAsia="Calibri"/>
          <w:b/>
          <w:sz w:val="28"/>
          <w:szCs w:val="28"/>
        </w:rPr>
      </w:pPr>
      <w:r w:rsidRPr="00BC4930">
        <w:rPr>
          <w:rFonts w:eastAsia="Calibri"/>
          <w:b/>
          <w:sz w:val="28"/>
          <w:szCs w:val="28"/>
        </w:rPr>
        <w:t xml:space="preserve"> </w:t>
      </w:r>
      <w:r>
        <w:rPr>
          <w:rFonts w:eastAsia="Calibri"/>
          <w:b/>
          <w:sz w:val="28"/>
          <w:szCs w:val="28"/>
        </w:rPr>
        <w:t xml:space="preserve">муниципального образования Андреевское сельское поселение </w:t>
      </w:r>
    </w:p>
    <w:p w:rsidR="00624A44" w:rsidRPr="00913D39" w:rsidRDefault="00624A44" w:rsidP="00624A44">
      <w:pPr>
        <w:widowControl w:val="0"/>
        <w:autoSpaceDE w:val="0"/>
        <w:autoSpaceDN w:val="0"/>
        <w:adjustRightInd w:val="0"/>
        <w:jc w:val="center"/>
        <w:rPr>
          <w:rFonts w:eastAsia="Calibri"/>
          <w:b/>
          <w:sz w:val="28"/>
          <w:szCs w:val="28"/>
        </w:rPr>
      </w:pPr>
      <w:r w:rsidRPr="00BC4930">
        <w:rPr>
          <w:rFonts w:eastAsia="Calibri"/>
          <w:b/>
          <w:sz w:val="28"/>
          <w:szCs w:val="28"/>
        </w:rPr>
        <w:t>Судогодско</w:t>
      </w:r>
      <w:r>
        <w:rPr>
          <w:rFonts w:eastAsia="Calibri"/>
          <w:b/>
          <w:sz w:val="28"/>
          <w:szCs w:val="28"/>
        </w:rPr>
        <w:t>го района Владимирской области</w:t>
      </w:r>
    </w:p>
    <w:p w:rsidR="002328F8" w:rsidRPr="00174C0D" w:rsidRDefault="00174C0D" w:rsidP="00624A44">
      <w:pPr>
        <w:widowControl w:val="0"/>
        <w:autoSpaceDE w:val="0"/>
        <w:autoSpaceDN w:val="0"/>
        <w:adjustRightInd w:val="0"/>
        <w:spacing w:before="12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328F8" w:rsidRPr="00174C0D" w:rsidRDefault="002328F8" w:rsidP="007501A4">
      <w:pPr>
        <w:ind w:firstLine="709"/>
        <w:jc w:val="center"/>
        <w:rPr>
          <w:b/>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6705"/>
      </w:tblGrid>
      <w:tr w:rsidR="002328F8" w:rsidRPr="007501A4" w:rsidTr="0047585F">
        <w:trPr>
          <w:trHeight w:val="2"/>
        </w:trPr>
        <w:tc>
          <w:tcPr>
            <w:tcW w:w="3282" w:type="dxa"/>
          </w:tcPr>
          <w:p w:rsidR="002328F8" w:rsidRPr="007E4649" w:rsidRDefault="00624A44" w:rsidP="007501A4">
            <w:pPr>
              <w:suppressAutoHyphens/>
              <w:rPr>
                <w:sz w:val="28"/>
                <w:szCs w:val="28"/>
              </w:rPr>
            </w:pPr>
            <w:r>
              <w:rPr>
                <w:sz w:val="28"/>
                <w:szCs w:val="28"/>
              </w:rPr>
              <w:t>Н</w:t>
            </w:r>
            <w:r w:rsidR="002328F8" w:rsidRPr="007E4649">
              <w:rPr>
                <w:sz w:val="28"/>
                <w:szCs w:val="28"/>
              </w:rPr>
              <w:t>аименование муниципальной</w:t>
            </w:r>
          </w:p>
          <w:p w:rsidR="002328F8" w:rsidRPr="007E4649" w:rsidRDefault="00267E8E" w:rsidP="007501A4">
            <w:pPr>
              <w:suppressAutoHyphens/>
              <w:rPr>
                <w:sz w:val="28"/>
                <w:szCs w:val="28"/>
              </w:rPr>
            </w:pPr>
            <w:r>
              <w:rPr>
                <w:sz w:val="28"/>
                <w:szCs w:val="28"/>
              </w:rPr>
              <w:t>п</w:t>
            </w:r>
            <w:r w:rsidR="007501A4" w:rsidRPr="007E4649">
              <w:rPr>
                <w:sz w:val="28"/>
                <w:szCs w:val="28"/>
              </w:rPr>
              <w:t>рограммы</w:t>
            </w:r>
            <w:r>
              <w:rPr>
                <w:sz w:val="28"/>
                <w:szCs w:val="28"/>
              </w:rPr>
              <w:t xml:space="preserve"> </w:t>
            </w:r>
            <w:r w:rsidR="00174C0D">
              <w:rPr>
                <w:sz w:val="28"/>
                <w:szCs w:val="28"/>
              </w:rPr>
              <w:t>МО Андреевское сельское поселение</w:t>
            </w:r>
          </w:p>
        </w:tc>
        <w:tc>
          <w:tcPr>
            <w:tcW w:w="6705" w:type="dxa"/>
          </w:tcPr>
          <w:p w:rsidR="00174C0D" w:rsidRPr="00174C0D" w:rsidRDefault="00174C0D" w:rsidP="00174C0D">
            <w:pPr>
              <w:jc w:val="both"/>
              <w:rPr>
                <w:rFonts w:eastAsiaTheme="minorHAnsi"/>
                <w:sz w:val="28"/>
                <w:szCs w:val="28"/>
                <w:lang w:eastAsia="en-US"/>
              </w:rPr>
            </w:pPr>
            <w:r w:rsidRPr="00174C0D">
              <w:rPr>
                <w:sz w:val="28"/>
                <w:szCs w:val="28"/>
              </w:rPr>
              <w:t>«</w:t>
            </w:r>
            <w:r w:rsidRPr="00174C0D">
              <w:rPr>
                <w:rFonts w:eastAsiaTheme="minorHAnsi"/>
                <w:sz w:val="28"/>
                <w:szCs w:val="28"/>
                <w:lang w:eastAsia="en-US"/>
              </w:rPr>
              <w:t>Обеспечение жильем молодых семей муниципального образования Андреевское сельское поселение</w:t>
            </w:r>
            <w:r w:rsidRPr="00174C0D">
              <w:rPr>
                <w:sz w:val="28"/>
                <w:szCs w:val="28"/>
              </w:rPr>
              <w:t>»</w:t>
            </w:r>
          </w:p>
          <w:p w:rsidR="002328F8" w:rsidRPr="007501A4" w:rsidRDefault="002328F8" w:rsidP="00C35B3F">
            <w:pPr>
              <w:suppressAutoHyphens/>
              <w:jc w:val="both"/>
              <w:rPr>
                <w:sz w:val="28"/>
                <w:szCs w:val="28"/>
              </w:rPr>
            </w:pPr>
          </w:p>
        </w:tc>
      </w:tr>
      <w:tr w:rsidR="002328F8" w:rsidRPr="007501A4" w:rsidTr="0047585F">
        <w:trPr>
          <w:trHeight w:val="2"/>
        </w:trPr>
        <w:tc>
          <w:tcPr>
            <w:tcW w:w="3282" w:type="dxa"/>
          </w:tcPr>
          <w:p w:rsidR="002328F8" w:rsidRPr="007501A4" w:rsidRDefault="00267E8E" w:rsidP="00267E8E">
            <w:pPr>
              <w:suppressAutoHyphens/>
            </w:pPr>
            <w:r>
              <w:rPr>
                <w:sz w:val="28"/>
                <w:szCs w:val="28"/>
              </w:rPr>
              <w:t>Н</w:t>
            </w:r>
            <w:r w:rsidR="002328F8" w:rsidRPr="007E4649">
              <w:rPr>
                <w:sz w:val="28"/>
                <w:szCs w:val="28"/>
              </w:rPr>
              <w:t>аименование, номер и дата нормативного акта Правительства Российской Федерации</w:t>
            </w:r>
            <w:r w:rsidR="006D3FEC" w:rsidRPr="007E4649">
              <w:rPr>
                <w:sz w:val="28"/>
                <w:szCs w:val="28"/>
              </w:rPr>
              <w:t xml:space="preserve">, </w:t>
            </w:r>
            <w:r w:rsidR="002328F8" w:rsidRPr="007E4649">
              <w:rPr>
                <w:sz w:val="28"/>
                <w:szCs w:val="28"/>
              </w:rPr>
              <w:t xml:space="preserve">администрации Владимирской области, которыми утверждена соответствующая по целям программа федерального </w:t>
            </w:r>
            <w:r>
              <w:rPr>
                <w:sz w:val="28"/>
                <w:szCs w:val="28"/>
              </w:rPr>
              <w:t xml:space="preserve">и </w:t>
            </w:r>
            <w:r w:rsidR="002328F8" w:rsidRPr="007E4649">
              <w:rPr>
                <w:sz w:val="28"/>
                <w:szCs w:val="28"/>
              </w:rPr>
              <w:t>региональн</w:t>
            </w:r>
            <w:r>
              <w:rPr>
                <w:sz w:val="28"/>
                <w:szCs w:val="28"/>
              </w:rPr>
              <w:t>ого</w:t>
            </w:r>
            <w:r w:rsidR="002328F8" w:rsidRPr="007E4649">
              <w:rPr>
                <w:sz w:val="28"/>
                <w:szCs w:val="28"/>
              </w:rPr>
              <w:t xml:space="preserve"> уровня</w:t>
            </w:r>
          </w:p>
        </w:tc>
        <w:tc>
          <w:tcPr>
            <w:tcW w:w="6705" w:type="dxa"/>
          </w:tcPr>
          <w:p w:rsidR="00737C73" w:rsidRPr="00737C73" w:rsidRDefault="006D3FEC" w:rsidP="00C35B3F">
            <w:pPr>
              <w:autoSpaceDE w:val="0"/>
              <w:autoSpaceDN w:val="0"/>
              <w:adjustRightInd w:val="0"/>
              <w:jc w:val="both"/>
              <w:rPr>
                <w:rFonts w:eastAsiaTheme="minorHAnsi"/>
                <w:sz w:val="28"/>
                <w:szCs w:val="28"/>
                <w:lang w:eastAsia="en-US"/>
              </w:rPr>
            </w:pPr>
            <w:r>
              <w:rPr>
                <w:sz w:val="28"/>
                <w:szCs w:val="28"/>
              </w:rPr>
              <w:t xml:space="preserve">- </w:t>
            </w:r>
            <w:hyperlink r:id="rId10" w:history="1">
              <w:r w:rsidR="00737C73" w:rsidRPr="00737C73">
                <w:rPr>
                  <w:rFonts w:eastAsiaTheme="minorHAnsi"/>
                  <w:sz w:val="28"/>
                  <w:szCs w:val="28"/>
                  <w:lang w:eastAsia="en-US"/>
                </w:rPr>
                <w:t>Постановление</w:t>
              </w:r>
            </w:hyperlink>
            <w:r w:rsidR="00737C73" w:rsidRPr="00737C73">
              <w:rPr>
                <w:rFonts w:eastAsiaTheme="minorHAnsi"/>
                <w:sz w:val="28"/>
                <w:szCs w:val="28"/>
                <w:lang w:eastAsia="en-US"/>
              </w:rPr>
              <w:t xml:space="preserve"> Правительства Российской Федерации от 30.12.2017 </w:t>
            </w:r>
            <w:r w:rsidR="00500664">
              <w:rPr>
                <w:rFonts w:eastAsiaTheme="minorHAnsi"/>
                <w:sz w:val="28"/>
                <w:szCs w:val="28"/>
                <w:lang w:eastAsia="en-US"/>
              </w:rPr>
              <w:t>№</w:t>
            </w:r>
            <w:r w:rsidR="00737C73" w:rsidRPr="00737C73">
              <w:rPr>
                <w:rFonts w:eastAsiaTheme="minorHAnsi"/>
                <w:sz w:val="28"/>
                <w:szCs w:val="28"/>
                <w:lang w:eastAsia="en-US"/>
              </w:rPr>
              <w:t xml:space="preserve"> 1710 </w:t>
            </w:r>
            <w:r w:rsidR="00500664">
              <w:rPr>
                <w:rFonts w:eastAsiaTheme="minorHAnsi"/>
                <w:sz w:val="28"/>
                <w:szCs w:val="28"/>
                <w:lang w:eastAsia="en-US"/>
              </w:rPr>
              <w:t>«</w:t>
            </w:r>
            <w:r w:rsidR="00737C73" w:rsidRPr="00737C73">
              <w:rPr>
                <w:rFonts w:eastAsiaTheme="minorHAnsi"/>
                <w:sz w:val="28"/>
                <w:szCs w:val="28"/>
                <w:lang w:eastAsia="en-US"/>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00664">
              <w:rPr>
                <w:rFonts w:eastAsiaTheme="minorHAnsi"/>
                <w:sz w:val="28"/>
                <w:szCs w:val="28"/>
                <w:lang w:eastAsia="en-US"/>
              </w:rPr>
              <w:t>»</w:t>
            </w:r>
            <w:r w:rsidR="00737C73">
              <w:rPr>
                <w:rFonts w:eastAsiaTheme="minorHAnsi"/>
                <w:sz w:val="28"/>
                <w:szCs w:val="28"/>
                <w:lang w:eastAsia="en-US"/>
              </w:rPr>
              <w:t>;</w:t>
            </w:r>
          </w:p>
          <w:p w:rsidR="002328F8" w:rsidRPr="007501A4" w:rsidRDefault="00BA29D4" w:rsidP="00500664">
            <w:pPr>
              <w:keepNext/>
              <w:tabs>
                <w:tab w:val="left" w:pos="0"/>
              </w:tabs>
              <w:jc w:val="both"/>
              <w:rPr>
                <w:sz w:val="28"/>
                <w:szCs w:val="28"/>
              </w:rPr>
            </w:pPr>
            <w:r w:rsidRPr="007501A4">
              <w:rPr>
                <w:sz w:val="28"/>
                <w:szCs w:val="28"/>
              </w:rPr>
              <w:t>- п</w:t>
            </w:r>
            <w:hyperlink r:id="rId11" w:history="1">
              <w:r w:rsidR="002328F8" w:rsidRPr="007501A4">
                <w:rPr>
                  <w:sz w:val="28"/>
                  <w:szCs w:val="28"/>
                </w:rPr>
                <w:t>остановлени</w:t>
              </w:r>
            </w:hyperlink>
            <w:r w:rsidRPr="007501A4">
              <w:rPr>
                <w:sz w:val="28"/>
                <w:szCs w:val="28"/>
              </w:rPr>
              <w:t>е</w:t>
            </w:r>
            <w:r w:rsidR="002328F8" w:rsidRPr="007501A4">
              <w:rPr>
                <w:sz w:val="28"/>
                <w:szCs w:val="28"/>
              </w:rPr>
              <w:t xml:space="preserve"> Губернатора области  от 17.12.2013 №1390</w:t>
            </w:r>
            <w:r w:rsidR="00174C0D">
              <w:rPr>
                <w:sz w:val="28"/>
                <w:szCs w:val="28"/>
              </w:rPr>
              <w:t xml:space="preserve"> </w:t>
            </w:r>
            <w:r w:rsidR="002328F8" w:rsidRPr="007501A4">
              <w:rPr>
                <w:sz w:val="28"/>
                <w:szCs w:val="28"/>
              </w:rPr>
              <w:t>«Об утверждении государственной программы Владимирской области «Обеспечение доступным и комфортным жильем населения Владимирской области»</w:t>
            </w:r>
          </w:p>
        </w:tc>
      </w:tr>
      <w:tr w:rsidR="002328F8" w:rsidRPr="007501A4" w:rsidTr="0047585F">
        <w:trPr>
          <w:trHeight w:val="2"/>
        </w:trPr>
        <w:tc>
          <w:tcPr>
            <w:tcW w:w="3282" w:type="dxa"/>
          </w:tcPr>
          <w:p w:rsidR="002328F8" w:rsidRPr="007E4649" w:rsidRDefault="002328F8" w:rsidP="003F060A">
            <w:pPr>
              <w:suppressAutoHyphens/>
              <w:rPr>
                <w:sz w:val="28"/>
                <w:szCs w:val="28"/>
              </w:rPr>
            </w:pPr>
            <w:r w:rsidRPr="007E4649">
              <w:rPr>
                <w:sz w:val="28"/>
                <w:szCs w:val="28"/>
              </w:rPr>
              <w:t>Ответственный исполнитель</w:t>
            </w:r>
          </w:p>
        </w:tc>
        <w:tc>
          <w:tcPr>
            <w:tcW w:w="6705" w:type="dxa"/>
          </w:tcPr>
          <w:p w:rsidR="00174C0D" w:rsidRDefault="00174C0D" w:rsidP="00174C0D">
            <w:pPr>
              <w:tabs>
                <w:tab w:val="left" w:pos="436"/>
              </w:tabs>
              <w:jc w:val="both"/>
              <w:rPr>
                <w:sz w:val="28"/>
                <w:szCs w:val="28"/>
              </w:rPr>
            </w:pPr>
            <w:r w:rsidRPr="00174C0D">
              <w:rPr>
                <w:sz w:val="28"/>
                <w:szCs w:val="28"/>
              </w:rPr>
              <w:t>Администрация муниципального образования Андреевское сельское поселение</w:t>
            </w:r>
          </w:p>
          <w:p w:rsidR="002328F8" w:rsidRPr="00174C0D" w:rsidRDefault="002328F8" w:rsidP="00174C0D">
            <w:pPr>
              <w:tabs>
                <w:tab w:val="left" w:pos="436"/>
              </w:tabs>
              <w:jc w:val="both"/>
              <w:rPr>
                <w:sz w:val="28"/>
                <w:szCs w:val="28"/>
              </w:rPr>
            </w:pPr>
          </w:p>
        </w:tc>
      </w:tr>
      <w:tr w:rsidR="002328F8" w:rsidRPr="007501A4" w:rsidTr="0047585F">
        <w:trPr>
          <w:trHeight w:val="2"/>
        </w:trPr>
        <w:tc>
          <w:tcPr>
            <w:tcW w:w="3282" w:type="dxa"/>
          </w:tcPr>
          <w:p w:rsidR="002328F8" w:rsidRPr="007E4649" w:rsidRDefault="002328F8" w:rsidP="007501A4">
            <w:pPr>
              <w:suppressAutoHyphens/>
              <w:rPr>
                <w:sz w:val="28"/>
                <w:szCs w:val="28"/>
              </w:rPr>
            </w:pPr>
            <w:r w:rsidRPr="007E4649">
              <w:rPr>
                <w:sz w:val="28"/>
                <w:szCs w:val="28"/>
              </w:rPr>
              <w:t>Соисполнители программы</w:t>
            </w:r>
            <w:r w:rsidR="00143417">
              <w:rPr>
                <w:sz w:val="28"/>
                <w:szCs w:val="28"/>
              </w:rPr>
              <w:t xml:space="preserve"> </w:t>
            </w:r>
          </w:p>
        </w:tc>
        <w:tc>
          <w:tcPr>
            <w:tcW w:w="6705" w:type="dxa"/>
          </w:tcPr>
          <w:p w:rsidR="00143417" w:rsidRDefault="00C934F8" w:rsidP="004007FB">
            <w:pPr>
              <w:jc w:val="both"/>
              <w:rPr>
                <w:sz w:val="28"/>
                <w:szCs w:val="28"/>
              </w:rPr>
            </w:pPr>
            <w:r>
              <w:rPr>
                <w:sz w:val="28"/>
                <w:szCs w:val="28"/>
              </w:rPr>
              <w:t xml:space="preserve">МКУ «Андреевский центр имущественных отношений» </w:t>
            </w:r>
          </w:p>
          <w:p w:rsidR="004A708E" w:rsidRPr="007501A4" w:rsidRDefault="004A708E" w:rsidP="00500664">
            <w:pPr>
              <w:jc w:val="both"/>
              <w:rPr>
                <w:sz w:val="28"/>
                <w:szCs w:val="28"/>
              </w:rPr>
            </w:pPr>
          </w:p>
        </w:tc>
      </w:tr>
      <w:tr w:rsidR="002328F8" w:rsidRPr="007501A4" w:rsidTr="0047585F">
        <w:trPr>
          <w:trHeight w:val="2"/>
        </w:trPr>
        <w:tc>
          <w:tcPr>
            <w:tcW w:w="3282" w:type="dxa"/>
          </w:tcPr>
          <w:p w:rsidR="002328F8" w:rsidRPr="007E4649" w:rsidRDefault="002328F8" w:rsidP="007501A4">
            <w:pPr>
              <w:suppressAutoHyphens/>
              <w:rPr>
                <w:sz w:val="28"/>
                <w:szCs w:val="28"/>
              </w:rPr>
            </w:pPr>
            <w:r w:rsidRPr="007E4649">
              <w:rPr>
                <w:sz w:val="28"/>
                <w:szCs w:val="28"/>
              </w:rPr>
              <w:t>Участники программы</w:t>
            </w:r>
          </w:p>
        </w:tc>
        <w:tc>
          <w:tcPr>
            <w:tcW w:w="6705" w:type="dxa"/>
          </w:tcPr>
          <w:p w:rsidR="006A7F00" w:rsidRDefault="006A7F00" w:rsidP="006E1E43">
            <w:pPr>
              <w:autoSpaceDE w:val="0"/>
              <w:autoSpaceDN w:val="0"/>
              <w:adjustRightInd w:val="0"/>
              <w:jc w:val="both"/>
              <w:rPr>
                <w:rFonts w:eastAsiaTheme="minorHAnsi"/>
                <w:sz w:val="28"/>
                <w:szCs w:val="28"/>
                <w:lang w:eastAsia="en-US"/>
              </w:rPr>
            </w:pPr>
            <w:r>
              <w:rPr>
                <w:rFonts w:eastAsiaTheme="minorHAnsi"/>
                <w:sz w:val="28"/>
                <w:szCs w:val="28"/>
                <w:lang w:eastAsia="en-US"/>
              </w:rPr>
              <w:t>Молодые семьи муниципального образования Андреевское сельское поселение, нуждающиеся в улучшении жилищных условий</w:t>
            </w:r>
          </w:p>
          <w:p w:rsidR="002328F8" w:rsidRPr="007501A4" w:rsidRDefault="002328F8" w:rsidP="006A7F00">
            <w:pPr>
              <w:suppressAutoHyphens/>
              <w:jc w:val="both"/>
              <w:rPr>
                <w:sz w:val="28"/>
                <w:szCs w:val="28"/>
              </w:rPr>
            </w:pPr>
          </w:p>
        </w:tc>
      </w:tr>
      <w:tr w:rsidR="002328F8" w:rsidRPr="007501A4" w:rsidTr="0047585F">
        <w:trPr>
          <w:trHeight w:val="546"/>
        </w:trPr>
        <w:tc>
          <w:tcPr>
            <w:tcW w:w="3282" w:type="dxa"/>
          </w:tcPr>
          <w:p w:rsidR="002328F8" w:rsidRPr="007E4649" w:rsidRDefault="002328F8" w:rsidP="006D3FEC">
            <w:pPr>
              <w:suppressAutoHyphens/>
              <w:rPr>
                <w:sz w:val="28"/>
                <w:szCs w:val="28"/>
              </w:rPr>
            </w:pPr>
            <w:r w:rsidRPr="007E4649">
              <w:rPr>
                <w:sz w:val="28"/>
                <w:szCs w:val="28"/>
              </w:rPr>
              <w:t>Цели программы</w:t>
            </w:r>
          </w:p>
        </w:tc>
        <w:tc>
          <w:tcPr>
            <w:tcW w:w="6705" w:type="dxa"/>
          </w:tcPr>
          <w:p w:rsidR="008511FE" w:rsidRDefault="008511FE" w:rsidP="008511F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Предоставление </w:t>
            </w:r>
            <w:r w:rsidR="000D1896">
              <w:rPr>
                <w:rFonts w:eastAsiaTheme="minorHAnsi"/>
                <w:sz w:val="28"/>
                <w:szCs w:val="28"/>
                <w:lang w:eastAsia="en-US"/>
              </w:rPr>
              <w:t xml:space="preserve">социальной </w:t>
            </w:r>
            <w:r>
              <w:rPr>
                <w:rFonts w:eastAsiaTheme="minorHAnsi"/>
                <w:sz w:val="28"/>
                <w:szCs w:val="28"/>
                <w:lang w:eastAsia="en-US"/>
              </w:rPr>
              <w:t xml:space="preserve"> поддержки в решении жилищной проблемы молодым семьям сельского поселения, признанным в установленном порядке нуждающимися в улучшении жилищных условий</w:t>
            </w:r>
          </w:p>
          <w:p w:rsidR="002328F8" w:rsidRPr="00504BE0" w:rsidRDefault="002328F8" w:rsidP="00D61FB9">
            <w:pPr>
              <w:autoSpaceDE w:val="0"/>
              <w:autoSpaceDN w:val="0"/>
              <w:adjustRightInd w:val="0"/>
              <w:rPr>
                <w:rFonts w:eastAsiaTheme="minorHAnsi"/>
                <w:sz w:val="28"/>
                <w:szCs w:val="28"/>
                <w:lang w:eastAsia="en-US"/>
              </w:rPr>
            </w:pPr>
          </w:p>
        </w:tc>
      </w:tr>
      <w:tr w:rsidR="002328F8" w:rsidRPr="00D23472" w:rsidTr="0047585F">
        <w:trPr>
          <w:trHeight w:val="2"/>
        </w:trPr>
        <w:tc>
          <w:tcPr>
            <w:tcW w:w="3282" w:type="dxa"/>
          </w:tcPr>
          <w:p w:rsidR="002328F8" w:rsidRPr="007E4649" w:rsidRDefault="002328F8" w:rsidP="006D3FEC">
            <w:pPr>
              <w:suppressAutoHyphens/>
              <w:rPr>
                <w:sz w:val="28"/>
                <w:szCs w:val="28"/>
              </w:rPr>
            </w:pPr>
            <w:r w:rsidRPr="007E4649">
              <w:rPr>
                <w:sz w:val="28"/>
                <w:szCs w:val="28"/>
              </w:rPr>
              <w:t>Задачи программы</w:t>
            </w:r>
          </w:p>
        </w:tc>
        <w:tc>
          <w:tcPr>
            <w:tcW w:w="6705" w:type="dxa"/>
          </w:tcPr>
          <w:p w:rsidR="00583ACF" w:rsidRDefault="00583ACF" w:rsidP="00686A41">
            <w:pPr>
              <w:autoSpaceDE w:val="0"/>
              <w:autoSpaceDN w:val="0"/>
              <w:adjustRightInd w:val="0"/>
              <w:jc w:val="both"/>
              <w:rPr>
                <w:rFonts w:eastAsiaTheme="minorHAnsi"/>
                <w:sz w:val="28"/>
                <w:szCs w:val="28"/>
                <w:lang w:eastAsia="en-US"/>
              </w:rPr>
            </w:pPr>
            <w:r>
              <w:rPr>
                <w:rFonts w:eastAsiaTheme="minorHAnsi"/>
                <w:sz w:val="28"/>
                <w:szCs w:val="28"/>
                <w:lang w:eastAsia="en-US"/>
              </w:rPr>
              <w:t>Предоставление молодым семьям муниципального образования Андреевское сельское поселение  - участникам программы  социальных выплат на приобретение (строительство) жилья на территории поселения</w:t>
            </w:r>
          </w:p>
          <w:p w:rsidR="002328F8" w:rsidRPr="00D23472" w:rsidRDefault="002328F8" w:rsidP="00246CF6">
            <w:pPr>
              <w:widowControl w:val="0"/>
              <w:suppressAutoHyphens/>
              <w:autoSpaceDE w:val="0"/>
              <w:autoSpaceDN w:val="0"/>
              <w:adjustRightInd w:val="0"/>
              <w:jc w:val="both"/>
              <w:rPr>
                <w:sz w:val="28"/>
                <w:szCs w:val="28"/>
              </w:rPr>
            </w:pPr>
          </w:p>
        </w:tc>
      </w:tr>
      <w:tr w:rsidR="002328F8" w:rsidRPr="007501A4" w:rsidTr="0047585F">
        <w:trPr>
          <w:trHeight w:val="21"/>
        </w:trPr>
        <w:tc>
          <w:tcPr>
            <w:tcW w:w="3282" w:type="dxa"/>
          </w:tcPr>
          <w:p w:rsidR="002328F8" w:rsidRPr="007E4649" w:rsidRDefault="00D23472" w:rsidP="00D23472">
            <w:pPr>
              <w:suppressAutoHyphens/>
              <w:rPr>
                <w:sz w:val="28"/>
                <w:szCs w:val="28"/>
              </w:rPr>
            </w:pPr>
            <w:r>
              <w:rPr>
                <w:sz w:val="28"/>
                <w:szCs w:val="28"/>
              </w:rPr>
              <w:t xml:space="preserve">Основные целевые </w:t>
            </w:r>
            <w:r>
              <w:rPr>
                <w:sz w:val="28"/>
                <w:szCs w:val="28"/>
              </w:rPr>
              <w:lastRenderedPageBreak/>
              <w:t>показатели программы</w:t>
            </w:r>
          </w:p>
        </w:tc>
        <w:tc>
          <w:tcPr>
            <w:tcW w:w="6705" w:type="dxa"/>
          </w:tcPr>
          <w:p w:rsidR="006E1E43" w:rsidRDefault="006E1E43" w:rsidP="006E1E43">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Количес</w:t>
            </w:r>
            <w:r w:rsidR="00FD39BE">
              <w:rPr>
                <w:rFonts w:eastAsiaTheme="minorHAnsi"/>
                <w:sz w:val="28"/>
                <w:szCs w:val="28"/>
                <w:lang w:eastAsia="en-US"/>
              </w:rPr>
              <w:t>тво молодых семей, получивших социальные</w:t>
            </w:r>
            <w:r>
              <w:rPr>
                <w:rFonts w:eastAsiaTheme="minorHAnsi"/>
                <w:sz w:val="28"/>
                <w:szCs w:val="28"/>
                <w:lang w:eastAsia="en-US"/>
              </w:rPr>
              <w:t xml:space="preserve"> </w:t>
            </w:r>
            <w:r>
              <w:rPr>
                <w:rFonts w:eastAsiaTheme="minorHAnsi"/>
                <w:sz w:val="28"/>
                <w:szCs w:val="28"/>
                <w:lang w:eastAsia="en-US"/>
              </w:rPr>
              <w:lastRenderedPageBreak/>
              <w:t>выплаты на приобретение (строительство) жилого помещения на территории поселения</w:t>
            </w:r>
          </w:p>
          <w:p w:rsidR="00254022" w:rsidRPr="007501A4" w:rsidRDefault="00254022" w:rsidP="001210E4">
            <w:pPr>
              <w:keepNext/>
              <w:widowControl w:val="0"/>
              <w:autoSpaceDE w:val="0"/>
              <w:autoSpaceDN w:val="0"/>
              <w:adjustRightInd w:val="0"/>
              <w:ind w:left="-9" w:right="34"/>
              <w:jc w:val="both"/>
              <w:rPr>
                <w:sz w:val="28"/>
                <w:szCs w:val="28"/>
              </w:rPr>
            </w:pPr>
          </w:p>
        </w:tc>
      </w:tr>
      <w:tr w:rsidR="007D2FFB" w:rsidRPr="007501A4" w:rsidTr="0047585F">
        <w:trPr>
          <w:trHeight w:val="21"/>
        </w:trPr>
        <w:tc>
          <w:tcPr>
            <w:tcW w:w="3282" w:type="dxa"/>
          </w:tcPr>
          <w:p w:rsidR="007D2FFB" w:rsidRDefault="007D2FFB" w:rsidP="007D2FFB">
            <w:pPr>
              <w:autoSpaceDE w:val="0"/>
              <w:autoSpaceDN w:val="0"/>
              <w:adjustRightInd w:val="0"/>
              <w:rPr>
                <w:rFonts w:eastAsiaTheme="minorHAnsi"/>
                <w:sz w:val="28"/>
                <w:szCs w:val="28"/>
                <w:lang w:eastAsia="en-US"/>
              </w:rPr>
            </w:pPr>
            <w:r>
              <w:rPr>
                <w:rFonts w:eastAsiaTheme="minorHAnsi"/>
                <w:sz w:val="28"/>
                <w:szCs w:val="28"/>
                <w:lang w:eastAsia="en-US"/>
              </w:rPr>
              <w:lastRenderedPageBreak/>
              <w:t>Этапы и сроки реализации Подпрограммы</w:t>
            </w:r>
          </w:p>
          <w:p w:rsidR="007D2FFB" w:rsidRDefault="007D2FFB" w:rsidP="00D23472">
            <w:pPr>
              <w:suppressAutoHyphens/>
              <w:rPr>
                <w:sz w:val="28"/>
                <w:szCs w:val="28"/>
              </w:rPr>
            </w:pPr>
          </w:p>
        </w:tc>
        <w:tc>
          <w:tcPr>
            <w:tcW w:w="6705" w:type="dxa"/>
          </w:tcPr>
          <w:p w:rsidR="007D2FFB" w:rsidRDefault="00E33CA3" w:rsidP="006E1E4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2022 -   </w:t>
            </w:r>
            <w:r w:rsidR="00467020">
              <w:rPr>
                <w:rFonts w:eastAsiaTheme="minorHAnsi"/>
                <w:sz w:val="28"/>
                <w:szCs w:val="28"/>
                <w:lang w:eastAsia="en-US"/>
              </w:rPr>
              <w:t>2025</w:t>
            </w:r>
            <w:r w:rsidR="007D2FFB">
              <w:rPr>
                <w:rFonts w:eastAsiaTheme="minorHAnsi"/>
                <w:sz w:val="28"/>
                <w:szCs w:val="28"/>
                <w:lang w:eastAsia="en-US"/>
              </w:rPr>
              <w:t xml:space="preserve">     годы</w:t>
            </w:r>
          </w:p>
        </w:tc>
      </w:tr>
      <w:tr w:rsidR="002328F8" w:rsidRPr="007501A4" w:rsidTr="0047585F">
        <w:trPr>
          <w:trHeight w:val="18"/>
        </w:trPr>
        <w:tc>
          <w:tcPr>
            <w:tcW w:w="3282" w:type="dxa"/>
            <w:tcBorders>
              <w:top w:val="single" w:sz="4" w:space="0" w:color="auto"/>
              <w:left w:val="single" w:sz="4" w:space="0" w:color="auto"/>
              <w:bottom w:val="single" w:sz="4" w:space="0" w:color="auto"/>
              <w:right w:val="single" w:sz="4" w:space="0" w:color="auto"/>
            </w:tcBorders>
          </w:tcPr>
          <w:p w:rsidR="002328F8" w:rsidRPr="00254022" w:rsidRDefault="002328F8" w:rsidP="00E0226B">
            <w:pPr>
              <w:suppressAutoHyphens/>
              <w:rPr>
                <w:sz w:val="28"/>
                <w:szCs w:val="28"/>
              </w:rPr>
            </w:pPr>
            <w:r w:rsidRPr="00254022">
              <w:rPr>
                <w:sz w:val="28"/>
                <w:szCs w:val="28"/>
              </w:rPr>
              <w:t xml:space="preserve">Объем бюджетных ассигнований программы </w:t>
            </w:r>
          </w:p>
        </w:tc>
        <w:tc>
          <w:tcPr>
            <w:tcW w:w="6705" w:type="dxa"/>
            <w:tcBorders>
              <w:top w:val="single" w:sz="4" w:space="0" w:color="auto"/>
              <w:left w:val="single" w:sz="4" w:space="0" w:color="auto"/>
              <w:bottom w:val="single" w:sz="4" w:space="0" w:color="auto"/>
              <w:right w:val="single" w:sz="4" w:space="0" w:color="auto"/>
            </w:tcBorders>
          </w:tcPr>
          <w:p w:rsidR="00EF53A6" w:rsidRPr="000B42D9" w:rsidRDefault="00EF53A6" w:rsidP="00EF53A6">
            <w:pPr>
              <w:autoSpaceDE w:val="0"/>
              <w:autoSpaceDN w:val="0"/>
              <w:adjustRightInd w:val="0"/>
              <w:rPr>
                <w:rFonts w:eastAsiaTheme="minorHAnsi"/>
                <w:sz w:val="28"/>
                <w:szCs w:val="28"/>
                <w:lang w:eastAsia="en-US"/>
              </w:rPr>
            </w:pPr>
            <w:r>
              <w:rPr>
                <w:rFonts w:eastAsiaTheme="minorHAnsi"/>
                <w:sz w:val="28"/>
                <w:szCs w:val="28"/>
                <w:lang w:eastAsia="en-US"/>
              </w:rPr>
              <w:t>Объем финансирования Программы на весь период ее реализаци</w:t>
            </w:r>
            <w:r w:rsidR="00467020">
              <w:rPr>
                <w:rFonts w:eastAsiaTheme="minorHAnsi"/>
                <w:sz w:val="28"/>
                <w:szCs w:val="28"/>
                <w:lang w:eastAsia="en-US"/>
              </w:rPr>
              <w:t xml:space="preserve">и </w:t>
            </w:r>
            <w:r w:rsidR="00467020" w:rsidRPr="000B42D9">
              <w:rPr>
                <w:rFonts w:eastAsiaTheme="minorHAnsi"/>
                <w:sz w:val="28"/>
                <w:szCs w:val="28"/>
                <w:lang w:eastAsia="en-US"/>
              </w:rPr>
              <w:t xml:space="preserve">составляет  </w:t>
            </w:r>
            <w:r w:rsidR="00467020" w:rsidRPr="000B42D9">
              <w:rPr>
                <w:rFonts w:eastAsiaTheme="minorHAnsi"/>
                <w:b/>
                <w:sz w:val="28"/>
                <w:szCs w:val="28"/>
                <w:lang w:eastAsia="en-US"/>
              </w:rPr>
              <w:t>5 348 700</w:t>
            </w:r>
            <w:r w:rsidRPr="000B42D9">
              <w:rPr>
                <w:rFonts w:eastAsiaTheme="minorHAnsi"/>
                <w:b/>
                <w:sz w:val="28"/>
                <w:szCs w:val="28"/>
                <w:lang w:eastAsia="en-US"/>
              </w:rPr>
              <w:t xml:space="preserve"> </w:t>
            </w:r>
            <w:r w:rsidRPr="000B42D9">
              <w:rPr>
                <w:rFonts w:eastAsiaTheme="minorHAnsi"/>
                <w:sz w:val="28"/>
                <w:szCs w:val="28"/>
                <w:lang w:eastAsia="en-US"/>
              </w:rPr>
              <w:t>руб., в том числе:</w:t>
            </w:r>
          </w:p>
          <w:p w:rsidR="00EF53A6" w:rsidRPr="000B42D9" w:rsidRDefault="00EF53A6" w:rsidP="00EF53A6">
            <w:pPr>
              <w:autoSpaceDE w:val="0"/>
              <w:autoSpaceDN w:val="0"/>
              <w:adjustRightInd w:val="0"/>
              <w:rPr>
                <w:rFonts w:eastAsiaTheme="minorHAnsi"/>
                <w:sz w:val="28"/>
                <w:szCs w:val="28"/>
                <w:lang w:eastAsia="en-US"/>
              </w:rPr>
            </w:pPr>
            <w:r w:rsidRPr="000B42D9">
              <w:rPr>
                <w:rFonts w:eastAsiaTheme="minorHAnsi"/>
                <w:sz w:val="28"/>
                <w:szCs w:val="28"/>
                <w:lang w:eastAsia="en-US"/>
              </w:rPr>
              <w:t xml:space="preserve">- средства областного бюджета -   </w:t>
            </w:r>
            <w:r w:rsidR="00467020" w:rsidRPr="000B42D9">
              <w:rPr>
                <w:rFonts w:eastAsiaTheme="minorHAnsi"/>
                <w:b/>
                <w:sz w:val="28"/>
                <w:szCs w:val="28"/>
                <w:lang w:eastAsia="en-US"/>
              </w:rPr>
              <w:t>5 206 950</w:t>
            </w:r>
            <w:r w:rsidR="00467020" w:rsidRPr="000B42D9">
              <w:rPr>
                <w:rFonts w:eastAsiaTheme="minorHAnsi"/>
                <w:sz w:val="28"/>
                <w:szCs w:val="28"/>
                <w:lang w:eastAsia="en-US"/>
              </w:rPr>
              <w:t xml:space="preserve"> </w:t>
            </w:r>
            <w:r w:rsidRPr="000B42D9">
              <w:rPr>
                <w:rFonts w:eastAsiaTheme="minorHAnsi"/>
                <w:sz w:val="28"/>
                <w:szCs w:val="28"/>
                <w:lang w:eastAsia="en-US"/>
              </w:rPr>
              <w:t>руб.;</w:t>
            </w:r>
          </w:p>
          <w:p w:rsidR="00EF53A6" w:rsidRDefault="00EF53A6" w:rsidP="00EF53A6">
            <w:pPr>
              <w:autoSpaceDE w:val="0"/>
              <w:autoSpaceDN w:val="0"/>
              <w:adjustRightInd w:val="0"/>
              <w:rPr>
                <w:rFonts w:eastAsiaTheme="minorHAnsi"/>
                <w:sz w:val="28"/>
                <w:szCs w:val="28"/>
                <w:lang w:eastAsia="en-US"/>
              </w:rPr>
            </w:pPr>
            <w:r w:rsidRPr="000B42D9">
              <w:rPr>
                <w:rFonts w:eastAsiaTheme="minorHAnsi"/>
                <w:sz w:val="28"/>
                <w:szCs w:val="28"/>
                <w:lang w:eastAsia="en-US"/>
              </w:rPr>
              <w:t>- с</w:t>
            </w:r>
            <w:r w:rsidR="00D3675B" w:rsidRPr="000B42D9">
              <w:rPr>
                <w:rFonts w:eastAsiaTheme="minorHAnsi"/>
                <w:sz w:val="28"/>
                <w:szCs w:val="28"/>
                <w:lang w:eastAsia="en-US"/>
              </w:rPr>
              <w:t xml:space="preserve">редства местного бюджета -  </w:t>
            </w:r>
            <w:r w:rsidR="00467020" w:rsidRPr="000B42D9">
              <w:rPr>
                <w:rFonts w:eastAsiaTheme="minorHAnsi"/>
                <w:b/>
                <w:sz w:val="28"/>
                <w:szCs w:val="28"/>
                <w:lang w:eastAsia="en-US"/>
              </w:rPr>
              <w:t xml:space="preserve">141 750 </w:t>
            </w:r>
            <w:r w:rsidRPr="000B42D9">
              <w:rPr>
                <w:rFonts w:eastAsiaTheme="minorHAnsi"/>
                <w:sz w:val="28"/>
                <w:szCs w:val="28"/>
                <w:lang w:eastAsia="en-US"/>
              </w:rPr>
              <w:t xml:space="preserve"> руб.</w:t>
            </w:r>
          </w:p>
          <w:p w:rsidR="00BA29D4" w:rsidRPr="007501A4" w:rsidRDefault="00BA29D4" w:rsidP="007B000D">
            <w:pPr>
              <w:ind w:firstLine="9"/>
              <w:jc w:val="both"/>
              <w:rPr>
                <w:sz w:val="28"/>
                <w:szCs w:val="28"/>
              </w:rPr>
            </w:pPr>
          </w:p>
        </w:tc>
      </w:tr>
      <w:tr w:rsidR="002328F8" w:rsidRPr="007501A4" w:rsidTr="0047585F">
        <w:trPr>
          <w:trHeight w:val="7"/>
        </w:trPr>
        <w:tc>
          <w:tcPr>
            <w:tcW w:w="3282" w:type="dxa"/>
            <w:tcBorders>
              <w:top w:val="single" w:sz="4" w:space="0" w:color="auto"/>
              <w:left w:val="single" w:sz="4" w:space="0" w:color="auto"/>
              <w:bottom w:val="single" w:sz="4" w:space="0" w:color="auto"/>
              <w:right w:val="single" w:sz="4" w:space="0" w:color="auto"/>
            </w:tcBorders>
          </w:tcPr>
          <w:p w:rsidR="002328F8" w:rsidRPr="00254022" w:rsidRDefault="002328F8" w:rsidP="007501A4">
            <w:pPr>
              <w:suppressAutoHyphens/>
              <w:rPr>
                <w:sz w:val="28"/>
                <w:szCs w:val="28"/>
              </w:rPr>
            </w:pPr>
            <w:r w:rsidRPr="00254022">
              <w:rPr>
                <w:sz w:val="28"/>
                <w:szCs w:val="28"/>
              </w:rPr>
              <w:t>Ожидаемые результаты реализации программы</w:t>
            </w:r>
          </w:p>
        </w:tc>
        <w:tc>
          <w:tcPr>
            <w:tcW w:w="6705" w:type="dxa"/>
            <w:tcBorders>
              <w:top w:val="single" w:sz="4" w:space="0" w:color="auto"/>
              <w:left w:val="single" w:sz="4" w:space="0" w:color="auto"/>
              <w:bottom w:val="single" w:sz="4" w:space="0" w:color="auto"/>
              <w:right w:val="single" w:sz="4" w:space="0" w:color="auto"/>
            </w:tcBorders>
          </w:tcPr>
          <w:p w:rsidR="00686A41" w:rsidRDefault="00686A41" w:rsidP="00686A41">
            <w:pPr>
              <w:autoSpaceDE w:val="0"/>
              <w:autoSpaceDN w:val="0"/>
              <w:adjustRightInd w:val="0"/>
              <w:rPr>
                <w:rFonts w:eastAsiaTheme="minorHAnsi"/>
                <w:sz w:val="28"/>
                <w:szCs w:val="28"/>
                <w:lang w:eastAsia="en-US"/>
              </w:rPr>
            </w:pPr>
            <w:r>
              <w:rPr>
                <w:rFonts w:eastAsiaTheme="minorHAnsi"/>
                <w:sz w:val="28"/>
                <w:szCs w:val="28"/>
                <w:lang w:eastAsia="en-US"/>
              </w:rPr>
              <w:t>предоставление государс</w:t>
            </w:r>
            <w:r w:rsidR="00D3675B">
              <w:rPr>
                <w:rFonts w:eastAsiaTheme="minorHAnsi"/>
                <w:sz w:val="28"/>
                <w:szCs w:val="28"/>
                <w:lang w:eastAsia="en-US"/>
              </w:rPr>
              <w:t xml:space="preserve">твенной поддержки не менее    </w:t>
            </w:r>
            <w:r w:rsidR="00D3675B" w:rsidRPr="00D3675B">
              <w:rPr>
                <w:rFonts w:eastAsiaTheme="minorHAnsi"/>
                <w:sz w:val="28"/>
                <w:szCs w:val="28"/>
                <w:u w:val="single"/>
                <w:lang w:eastAsia="en-US"/>
              </w:rPr>
              <w:t xml:space="preserve">1 </w:t>
            </w:r>
            <w:r>
              <w:rPr>
                <w:rFonts w:eastAsiaTheme="minorHAnsi"/>
                <w:sz w:val="28"/>
                <w:szCs w:val="28"/>
                <w:lang w:eastAsia="en-US"/>
              </w:rPr>
              <w:t>молодым семьям</w:t>
            </w:r>
          </w:p>
          <w:p w:rsidR="00254022" w:rsidRPr="00D61FB9" w:rsidRDefault="00254022" w:rsidP="009560D8">
            <w:pPr>
              <w:jc w:val="both"/>
              <w:rPr>
                <w:sz w:val="28"/>
                <w:szCs w:val="28"/>
              </w:rPr>
            </w:pPr>
          </w:p>
        </w:tc>
      </w:tr>
    </w:tbl>
    <w:p w:rsidR="007B000D" w:rsidRDefault="007B000D" w:rsidP="007C484E">
      <w:pPr>
        <w:widowControl w:val="0"/>
        <w:autoSpaceDE w:val="0"/>
        <w:autoSpaceDN w:val="0"/>
        <w:adjustRightInd w:val="0"/>
        <w:outlineLvl w:val="1"/>
        <w:rPr>
          <w:rFonts w:eastAsia="Calibri"/>
          <w:b/>
          <w:sz w:val="28"/>
          <w:szCs w:val="28"/>
        </w:rPr>
      </w:pPr>
    </w:p>
    <w:p w:rsidR="007C484E" w:rsidRDefault="007C484E" w:rsidP="007C484E">
      <w:pPr>
        <w:widowControl w:val="0"/>
        <w:autoSpaceDE w:val="0"/>
        <w:autoSpaceDN w:val="0"/>
        <w:adjustRightInd w:val="0"/>
        <w:outlineLvl w:val="1"/>
        <w:rPr>
          <w:rFonts w:eastAsia="Calibri"/>
          <w:b/>
          <w:sz w:val="28"/>
          <w:szCs w:val="28"/>
        </w:rPr>
      </w:pPr>
    </w:p>
    <w:p w:rsidR="007C484E" w:rsidRDefault="007C484E" w:rsidP="007C484E">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1. Общая характеристика сферы реализации Программы,</w:t>
      </w:r>
    </w:p>
    <w:p w:rsidR="007C484E" w:rsidRDefault="007C484E" w:rsidP="007C484E">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проблемы и прогноз развития</w:t>
      </w:r>
    </w:p>
    <w:p w:rsidR="007C484E" w:rsidRDefault="007C484E" w:rsidP="007C484E">
      <w:pPr>
        <w:autoSpaceDE w:val="0"/>
        <w:autoSpaceDN w:val="0"/>
        <w:adjustRightInd w:val="0"/>
        <w:jc w:val="both"/>
        <w:rPr>
          <w:rFonts w:eastAsiaTheme="minorHAnsi"/>
          <w:b/>
          <w:bCs/>
          <w:sz w:val="28"/>
          <w:szCs w:val="28"/>
          <w:lang w:eastAsia="en-US"/>
        </w:rPr>
      </w:pPr>
    </w:p>
    <w:p w:rsidR="007C484E" w:rsidRDefault="007C484E" w:rsidP="007C484E">
      <w:pPr>
        <w:autoSpaceDE w:val="0"/>
        <w:autoSpaceDN w:val="0"/>
        <w:adjustRightInd w:val="0"/>
        <w:ind w:firstLine="540"/>
        <w:jc w:val="both"/>
        <w:rPr>
          <w:rFonts w:eastAsiaTheme="minorHAnsi"/>
          <w:bCs/>
          <w:color w:val="000000" w:themeColor="text1"/>
          <w:sz w:val="28"/>
          <w:szCs w:val="28"/>
          <w:lang w:eastAsia="en-US"/>
        </w:rPr>
      </w:pPr>
      <w:r>
        <w:rPr>
          <w:rFonts w:eastAsiaTheme="minorHAnsi"/>
          <w:bCs/>
          <w:color w:val="000000" w:themeColor="text1"/>
          <w:sz w:val="28"/>
          <w:szCs w:val="28"/>
          <w:lang w:eastAsia="en-US"/>
        </w:rPr>
        <w:t>Программа «</w:t>
      </w:r>
      <w:r w:rsidR="00624A44" w:rsidRPr="007F449A">
        <w:rPr>
          <w:sz w:val="28"/>
          <w:szCs w:val="28"/>
        </w:rPr>
        <w:t>Обеспечение доступным и комфортным жильем населения муниципального образования Андреевское сельское поселение  Судогодского района Владимирской области</w:t>
      </w:r>
      <w:r>
        <w:rPr>
          <w:rFonts w:eastAsiaTheme="minorHAnsi"/>
          <w:bCs/>
          <w:color w:val="000000" w:themeColor="text1"/>
          <w:sz w:val="28"/>
          <w:szCs w:val="28"/>
          <w:lang w:eastAsia="en-US"/>
        </w:rPr>
        <w:t xml:space="preserve">» </w:t>
      </w:r>
      <w:r w:rsidRPr="007C484E">
        <w:rPr>
          <w:rFonts w:eastAsiaTheme="minorHAnsi"/>
          <w:bCs/>
          <w:color w:val="000000" w:themeColor="text1"/>
          <w:sz w:val="28"/>
          <w:szCs w:val="28"/>
          <w:lang w:eastAsia="en-US"/>
        </w:rPr>
        <w:t xml:space="preserve"> предусматривает </w:t>
      </w:r>
      <w:r w:rsidR="00112F9F">
        <w:rPr>
          <w:rFonts w:eastAsiaTheme="minorHAnsi"/>
          <w:bCs/>
          <w:color w:val="000000" w:themeColor="text1"/>
          <w:sz w:val="28"/>
          <w:szCs w:val="28"/>
          <w:lang w:eastAsia="en-US"/>
        </w:rPr>
        <w:t>создание системы социальной</w:t>
      </w:r>
      <w:r w:rsidR="00624A44">
        <w:rPr>
          <w:rFonts w:eastAsiaTheme="minorHAnsi"/>
          <w:bCs/>
          <w:color w:val="000000" w:themeColor="text1"/>
          <w:sz w:val="28"/>
          <w:szCs w:val="28"/>
          <w:lang w:eastAsia="en-US"/>
        </w:rPr>
        <w:t xml:space="preserve"> поддержки населению</w:t>
      </w:r>
      <w:r w:rsidRPr="007C484E">
        <w:rPr>
          <w:rFonts w:eastAsiaTheme="minorHAnsi"/>
          <w:bCs/>
          <w:color w:val="000000" w:themeColor="text1"/>
          <w:sz w:val="28"/>
          <w:szCs w:val="28"/>
          <w:lang w:eastAsia="en-US"/>
        </w:rPr>
        <w:t xml:space="preserve"> в улучшении жилищных условий в целях стимулирования и закрепления положительных тенденций в изменении демографической с</w:t>
      </w:r>
      <w:r w:rsidR="00112F9F">
        <w:rPr>
          <w:rFonts w:eastAsiaTheme="minorHAnsi"/>
          <w:bCs/>
          <w:color w:val="000000" w:themeColor="text1"/>
          <w:sz w:val="28"/>
          <w:szCs w:val="28"/>
          <w:lang w:eastAsia="en-US"/>
        </w:rPr>
        <w:t>итуации.</w:t>
      </w:r>
      <w:r w:rsidR="00624A44" w:rsidRPr="00624A44">
        <w:rPr>
          <w:sz w:val="28"/>
          <w:szCs w:val="28"/>
        </w:rPr>
        <w:t xml:space="preserve"> </w:t>
      </w:r>
    </w:p>
    <w:p w:rsidR="007C484E" w:rsidRDefault="007C484E" w:rsidP="007C484E">
      <w:pPr>
        <w:widowControl w:val="0"/>
        <w:autoSpaceDE w:val="0"/>
        <w:autoSpaceDN w:val="0"/>
        <w:adjustRightInd w:val="0"/>
        <w:ind w:firstLine="708"/>
        <w:jc w:val="both"/>
        <w:outlineLvl w:val="1"/>
        <w:rPr>
          <w:sz w:val="28"/>
          <w:szCs w:val="28"/>
        </w:rPr>
      </w:pPr>
      <w:r w:rsidRPr="00F93586">
        <w:rPr>
          <w:sz w:val="28"/>
          <w:szCs w:val="28"/>
        </w:rPr>
        <w:t>Жилищна</w:t>
      </w:r>
      <w:r>
        <w:rPr>
          <w:sz w:val="28"/>
          <w:szCs w:val="28"/>
        </w:rPr>
        <w:t xml:space="preserve">я проблема в сельском поселении </w:t>
      </w:r>
      <w:r w:rsidRPr="00F93586">
        <w:rPr>
          <w:sz w:val="28"/>
          <w:szCs w:val="28"/>
        </w:rPr>
        <w:t xml:space="preserve">по-прежнему остается острой, а решение ее - актуальным.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 то есть, в основном, молодого населения. </w:t>
      </w:r>
    </w:p>
    <w:p w:rsidR="00112F9F" w:rsidRPr="007B4755" w:rsidRDefault="000D1896" w:rsidP="00112F9F">
      <w:pPr>
        <w:widowControl w:val="0"/>
        <w:autoSpaceDE w:val="0"/>
        <w:autoSpaceDN w:val="0"/>
        <w:adjustRightInd w:val="0"/>
        <w:ind w:firstLine="709"/>
        <w:jc w:val="both"/>
        <w:rPr>
          <w:rFonts w:eastAsia="Calibri"/>
          <w:sz w:val="28"/>
          <w:szCs w:val="28"/>
        </w:rPr>
      </w:pPr>
      <w:r>
        <w:rPr>
          <w:rFonts w:eastAsia="Calibri"/>
          <w:sz w:val="28"/>
          <w:szCs w:val="28"/>
        </w:rPr>
        <w:t>Молодые с</w:t>
      </w:r>
      <w:r w:rsidR="00112F9F" w:rsidRPr="007B4755">
        <w:rPr>
          <w:rFonts w:eastAsia="Calibri"/>
          <w:sz w:val="28"/>
          <w:szCs w:val="28"/>
        </w:rPr>
        <w:t>емьи не имеют возможности самостоятельно, без получения социальной поддержки, улучшить жи</w:t>
      </w:r>
      <w:r w:rsidR="00FE33DD">
        <w:rPr>
          <w:rFonts w:eastAsia="Calibri"/>
          <w:sz w:val="28"/>
          <w:szCs w:val="28"/>
        </w:rPr>
        <w:t>лищные условия, так как не располагают достаточными доходами</w:t>
      </w:r>
      <w:r w:rsidR="00112F9F" w:rsidRPr="007B4755">
        <w:rPr>
          <w:rFonts w:eastAsia="Calibri"/>
          <w:sz w:val="28"/>
          <w:szCs w:val="28"/>
        </w:rPr>
        <w:t>, в том числе и для получения ипотечных жилищных кредитов.</w:t>
      </w:r>
    </w:p>
    <w:p w:rsidR="007C484E" w:rsidRDefault="007C484E" w:rsidP="00EC30F4">
      <w:pPr>
        <w:autoSpaceDE w:val="0"/>
        <w:autoSpaceDN w:val="0"/>
        <w:adjustRightInd w:val="0"/>
        <w:ind w:firstLine="539"/>
        <w:jc w:val="both"/>
        <w:rPr>
          <w:rFonts w:eastAsiaTheme="minorHAnsi"/>
          <w:bCs/>
          <w:color w:val="000000" w:themeColor="text1"/>
          <w:sz w:val="28"/>
          <w:szCs w:val="28"/>
          <w:lang w:eastAsia="en-US"/>
        </w:rPr>
      </w:pPr>
      <w:r w:rsidRPr="007C484E">
        <w:rPr>
          <w:rFonts w:eastAsiaTheme="minorHAnsi"/>
          <w:bCs/>
          <w:color w:val="000000" w:themeColor="text1"/>
          <w:sz w:val="28"/>
          <w:szCs w:val="28"/>
          <w:lang w:eastAsia="en-US"/>
        </w:rPr>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w:t>
      </w:r>
      <w:r w:rsidRPr="007C484E">
        <w:rPr>
          <w:rFonts w:eastAsiaTheme="minorHAnsi"/>
          <w:bCs/>
          <w:color w:val="000000" w:themeColor="text1"/>
          <w:sz w:val="28"/>
          <w:szCs w:val="28"/>
          <w:lang w:eastAsia="en-US"/>
        </w:rPr>
        <w:lastRenderedPageBreak/>
        <w:t>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EC30F4" w:rsidRPr="007C484E" w:rsidRDefault="00EC30F4" w:rsidP="00617368">
      <w:pPr>
        <w:autoSpaceDE w:val="0"/>
        <w:autoSpaceDN w:val="0"/>
        <w:adjustRightInd w:val="0"/>
        <w:ind w:firstLine="539"/>
        <w:jc w:val="both"/>
        <w:rPr>
          <w:rFonts w:eastAsiaTheme="minorHAnsi"/>
          <w:bCs/>
          <w:color w:val="000000" w:themeColor="text1"/>
          <w:sz w:val="28"/>
          <w:szCs w:val="28"/>
          <w:lang w:eastAsia="en-US"/>
        </w:rPr>
      </w:pPr>
      <w:r w:rsidRPr="007C484E">
        <w:rPr>
          <w:rFonts w:eastAsiaTheme="minorHAnsi"/>
          <w:bCs/>
          <w:color w:val="000000" w:themeColor="text1"/>
          <w:sz w:val="28"/>
          <w:szCs w:val="28"/>
          <w:lang w:eastAsia="en-US"/>
        </w:rPr>
        <w:t>Молодые семьи в основном являются приобретателями первого в своей жизни жилья, а значит</w:t>
      </w:r>
      <w:r w:rsidR="002A78F2">
        <w:rPr>
          <w:rFonts w:eastAsiaTheme="minorHAnsi"/>
          <w:bCs/>
          <w:color w:val="000000" w:themeColor="text1"/>
          <w:sz w:val="28"/>
          <w:szCs w:val="28"/>
          <w:lang w:eastAsia="en-US"/>
        </w:rPr>
        <w:t>,</w:t>
      </w:r>
      <w:r w:rsidRPr="007C484E">
        <w:rPr>
          <w:rFonts w:eastAsiaTheme="minorHAnsi"/>
          <w:bCs/>
          <w:color w:val="000000" w:themeColor="text1"/>
          <w:sz w:val="28"/>
          <w:szCs w:val="28"/>
          <w:lang w:eastAsia="en-US"/>
        </w:rPr>
        <w:t xml:space="preserve">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7C484E" w:rsidRDefault="00617368" w:rsidP="00617368">
      <w:pPr>
        <w:autoSpaceDE w:val="0"/>
        <w:autoSpaceDN w:val="0"/>
        <w:adjustRightInd w:val="0"/>
        <w:ind w:firstLine="540"/>
        <w:jc w:val="both"/>
        <w:rPr>
          <w:rFonts w:eastAsiaTheme="minorHAnsi"/>
          <w:bCs/>
          <w:color w:val="000000" w:themeColor="text1"/>
          <w:sz w:val="28"/>
          <w:szCs w:val="28"/>
          <w:lang w:eastAsia="en-US"/>
        </w:rPr>
      </w:pPr>
      <w:r>
        <w:rPr>
          <w:rFonts w:eastAsiaTheme="minorHAnsi"/>
          <w:bCs/>
          <w:color w:val="000000" w:themeColor="text1"/>
          <w:sz w:val="28"/>
          <w:szCs w:val="28"/>
          <w:lang w:eastAsia="en-US"/>
        </w:rPr>
        <w:t>Т</w:t>
      </w:r>
      <w:r w:rsidR="007C484E" w:rsidRPr="007C484E">
        <w:rPr>
          <w:rFonts w:eastAsiaTheme="minorHAnsi"/>
          <w:bCs/>
          <w:color w:val="000000" w:themeColor="text1"/>
          <w:sz w:val="28"/>
          <w:szCs w:val="28"/>
          <w:lang w:eastAsia="en-US"/>
        </w:rPr>
        <w:t xml:space="preserve">аким образом, целесообразно продолжить реализацию данного механизма улучшения </w:t>
      </w:r>
      <w:r w:rsidR="00043E99">
        <w:rPr>
          <w:rFonts w:eastAsiaTheme="minorHAnsi"/>
          <w:bCs/>
          <w:color w:val="000000" w:themeColor="text1"/>
          <w:sz w:val="28"/>
          <w:szCs w:val="28"/>
          <w:lang w:eastAsia="en-US"/>
        </w:rPr>
        <w:t xml:space="preserve"> </w:t>
      </w:r>
      <w:r w:rsidR="007C484E" w:rsidRPr="007C484E">
        <w:rPr>
          <w:rFonts w:eastAsiaTheme="minorHAnsi"/>
          <w:bCs/>
          <w:color w:val="000000" w:themeColor="text1"/>
          <w:sz w:val="28"/>
          <w:szCs w:val="28"/>
          <w:lang w:eastAsia="en-US"/>
        </w:rPr>
        <w:t>жилищных условий мол</w:t>
      </w:r>
      <w:r>
        <w:rPr>
          <w:rFonts w:eastAsiaTheme="minorHAnsi"/>
          <w:bCs/>
          <w:color w:val="000000" w:themeColor="text1"/>
          <w:sz w:val="28"/>
          <w:szCs w:val="28"/>
          <w:lang w:eastAsia="en-US"/>
        </w:rPr>
        <w:t xml:space="preserve">одых семей </w:t>
      </w:r>
      <w:r w:rsidR="00043E99">
        <w:rPr>
          <w:rFonts w:eastAsiaTheme="minorHAnsi"/>
          <w:bCs/>
          <w:color w:val="000000" w:themeColor="text1"/>
          <w:sz w:val="28"/>
          <w:szCs w:val="28"/>
          <w:lang w:eastAsia="en-US"/>
        </w:rPr>
        <w:t>Владимирской области с учетом территорий сельских поселений.</w:t>
      </w:r>
    </w:p>
    <w:p w:rsidR="00043E99" w:rsidRDefault="00043E99" w:rsidP="00043E99">
      <w:pPr>
        <w:shd w:val="clear" w:color="auto" w:fill="FFFFFF"/>
        <w:ind w:firstLine="708"/>
        <w:jc w:val="both"/>
        <w:rPr>
          <w:sz w:val="28"/>
          <w:szCs w:val="28"/>
        </w:rPr>
      </w:pPr>
      <w:r w:rsidRPr="009D35A9">
        <w:rPr>
          <w:sz w:val="28"/>
          <w:szCs w:val="28"/>
        </w:rPr>
        <w:t>Кроме того, качество жизни населения становится постепенно главным критерием оценки эффективности местного самоуправления. Уровень жизни следует рассматривать как степень обеспечения необходимых жизненных потребностей семьи, а качество жизни как особые характеристики этого обеспечения, создающие базу для самодостаточности и нового образа жизни. Важную роль играет такой компонент как жилье - решение жилищного вопроса.  Одной из важнейших социальных проблем является обеспечение жильем граждан. В сложившихся современных социально-экономических условиях становится очевидным, что ее эффективное решение населением самостоятельно невозможно.</w:t>
      </w:r>
    </w:p>
    <w:p w:rsidR="00043E99" w:rsidRDefault="00043E99" w:rsidP="00617368">
      <w:pPr>
        <w:autoSpaceDE w:val="0"/>
        <w:autoSpaceDN w:val="0"/>
        <w:adjustRightInd w:val="0"/>
        <w:ind w:firstLine="540"/>
        <w:jc w:val="both"/>
        <w:rPr>
          <w:rFonts w:eastAsiaTheme="minorHAnsi"/>
          <w:bCs/>
          <w:color w:val="000000" w:themeColor="text1"/>
          <w:sz w:val="28"/>
          <w:szCs w:val="28"/>
          <w:lang w:eastAsia="en-US"/>
        </w:rPr>
      </w:pPr>
    </w:p>
    <w:p w:rsidR="00BC4631" w:rsidRPr="00396B9B" w:rsidRDefault="00BC4631" w:rsidP="00BC4631">
      <w:pPr>
        <w:widowControl w:val="0"/>
        <w:suppressAutoHyphens/>
        <w:autoSpaceDE w:val="0"/>
        <w:autoSpaceDN w:val="0"/>
        <w:adjustRightInd w:val="0"/>
        <w:jc w:val="center"/>
        <w:outlineLvl w:val="1"/>
        <w:rPr>
          <w:b/>
          <w:sz w:val="28"/>
          <w:szCs w:val="28"/>
        </w:rPr>
      </w:pPr>
      <w:r w:rsidRPr="00396B9B">
        <w:rPr>
          <w:b/>
          <w:sz w:val="28"/>
          <w:szCs w:val="28"/>
        </w:rPr>
        <w:t xml:space="preserve">2. Приоритеты муниципальной политики в сфере реализации </w:t>
      </w:r>
      <w:r>
        <w:rPr>
          <w:b/>
          <w:sz w:val="28"/>
          <w:szCs w:val="28"/>
        </w:rPr>
        <w:t>муниципальной программы</w:t>
      </w:r>
      <w:r w:rsidRPr="00396B9B">
        <w:rPr>
          <w:b/>
          <w:sz w:val="28"/>
          <w:szCs w:val="28"/>
        </w:rPr>
        <w:t>, цели, задачи и показатели (индикаторы) их достижения;</w:t>
      </w:r>
      <w:r w:rsidR="005C0BF2">
        <w:rPr>
          <w:b/>
          <w:sz w:val="28"/>
          <w:szCs w:val="28"/>
        </w:rPr>
        <w:t xml:space="preserve"> </w:t>
      </w:r>
      <w:r w:rsidRPr="00396B9B">
        <w:rPr>
          <w:b/>
          <w:sz w:val="28"/>
          <w:szCs w:val="28"/>
        </w:rPr>
        <w:t xml:space="preserve">основные </w:t>
      </w:r>
      <w:r w:rsidR="005C0BF2">
        <w:rPr>
          <w:b/>
          <w:sz w:val="28"/>
          <w:szCs w:val="28"/>
        </w:rPr>
        <w:t xml:space="preserve"> </w:t>
      </w:r>
      <w:r w:rsidRPr="00396B9B">
        <w:rPr>
          <w:b/>
          <w:sz w:val="28"/>
          <w:szCs w:val="28"/>
        </w:rPr>
        <w:t xml:space="preserve">ожидаемые конечные результаты </w:t>
      </w:r>
      <w:r>
        <w:rPr>
          <w:b/>
          <w:sz w:val="28"/>
          <w:szCs w:val="28"/>
        </w:rPr>
        <w:t>реализации муниципальной программы</w:t>
      </w:r>
    </w:p>
    <w:p w:rsidR="00BC4631" w:rsidRPr="007C484E" w:rsidRDefault="00BC4631" w:rsidP="00BC4631">
      <w:pPr>
        <w:autoSpaceDE w:val="0"/>
        <w:autoSpaceDN w:val="0"/>
        <w:adjustRightInd w:val="0"/>
        <w:jc w:val="both"/>
        <w:rPr>
          <w:rFonts w:eastAsiaTheme="minorHAnsi"/>
          <w:bCs/>
          <w:color w:val="000000" w:themeColor="text1"/>
          <w:sz w:val="28"/>
          <w:szCs w:val="28"/>
          <w:lang w:eastAsia="en-US"/>
        </w:rPr>
      </w:pPr>
    </w:p>
    <w:p w:rsidR="00BC4631" w:rsidRDefault="00BC4631" w:rsidP="00BC46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Целью Программы является предоставление социальной поддержки в решении жилищной проблемы молодым семьям, признанным в установленном порядке  нуждающимися в улучшении жилищных условий.</w:t>
      </w:r>
    </w:p>
    <w:p w:rsidR="00BC4631" w:rsidRDefault="00BC4631" w:rsidP="00BC46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Для достижения цели Подпрограммы необходимо решить задачу по предоставлению молодым семьям, участникам Программы, социальных выплат на приобретение (строительство) жилья.</w:t>
      </w:r>
    </w:p>
    <w:p w:rsidR="00BC4631" w:rsidRDefault="00BC4631" w:rsidP="00BC46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Срок реализации Программы: 2022 - 2025 годы.</w:t>
      </w:r>
    </w:p>
    <w:p w:rsidR="00BC4631" w:rsidRDefault="00B724E1" w:rsidP="00BC4631">
      <w:pPr>
        <w:autoSpaceDE w:val="0"/>
        <w:autoSpaceDN w:val="0"/>
        <w:adjustRightInd w:val="0"/>
        <w:ind w:firstLine="540"/>
        <w:jc w:val="both"/>
        <w:rPr>
          <w:rFonts w:eastAsiaTheme="minorHAnsi"/>
          <w:sz w:val="28"/>
          <w:szCs w:val="28"/>
          <w:lang w:eastAsia="en-US"/>
        </w:rPr>
      </w:pPr>
      <w:hyperlink r:id="rId12" w:history="1">
        <w:r w:rsidR="00BC4631" w:rsidRPr="00BC4631">
          <w:rPr>
            <w:rFonts w:eastAsiaTheme="minorHAnsi"/>
            <w:color w:val="000000" w:themeColor="text1"/>
            <w:sz w:val="28"/>
            <w:szCs w:val="28"/>
            <w:lang w:eastAsia="en-US"/>
          </w:rPr>
          <w:t>Сведения</w:t>
        </w:r>
      </w:hyperlink>
      <w:r w:rsidR="00BC4631" w:rsidRPr="00BC4631">
        <w:rPr>
          <w:rFonts w:eastAsiaTheme="minorHAnsi"/>
          <w:color w:val="000000" w:themeColor="text1"/>
          <w:sz w:val="28"/>
          <w:szCs w:val="28"/>
          <w:lang w:eastAsia="en-US"/>
        </w:rPr>
        <w:t xml:space="preserve"> </w:t>
      </w:r>
      <w:r w:rsidR="00BC4631">
        <w:rPr>
          <w:rFonts w:eastAsiaTheme="minorHAnsi"/>
          <w:sz w:val="28"/>
          <w:szCs w:val="28"/>
          <w:lang w:eastAsia="en-US"/>
        </w:rPr>
        <w:t>об индикаторах и показателях Подпрограммы, их зн</w:t>
      </w:r>
      <w:r w:rsidR="00121E3C">
        <w:rPr>
          <w:rFonts w:eastAsiaTheme="minorHAnsi"/>
          <w:sz w:val="28"/>
          <w:szCs w:val="28"/>
          <w:lang w:eastAsia="en-US"/>
        </w:rPr>
        <w:t>ачениях приведены в таблице</w:t>
      </w:r>
      <w:r w:rsidR="00BC4631">
        <w:rPr>
          <w:rFonts w:eastAsiaTheme="minorHAnsi"/>
          <w:sz w:val="28"/>
          <w:szCs w:val="28"/>
          <w:lang w:eastAsia="en-US"/>
        </w:rPr>
        <w:t xml:space="preserve"> № 1 к Программе.</w:t>
      </w:r>
    </w:p>
    <w:p w:rsidR="00121E3C" w:rsidRDefault="00121E3C" w:rsidP="00121E3C">
      <w:pPr>
        <w:ind w:right="-2" w:firstLine="709"/>
        <w:jc w:val="both"/>
        <w:rPr>
          <w:color w:val="000000"/>
          <w:sz w:val="28"/>
          <w:szCs w:val="28"/>
        </w:rPr>
      </w:pPr>
      <w:r>
        <w:rPr>
          <w:color w:val="000000"/>
          <w:sz w:val="28"/>
          <w:szCs w:val="28"/>
        </w:rPr>
        <w:t>П</w:t>
      </w:r>
      <w:r w:rsidRPr="007501A4">
        <w:rPr>
          <w:color w:val="000000"/>
          <w:sz w:val="28"/>
          <w:szCs w:val="28"/>
        </w:rPr>
        <w:t>оказателями, позволяющими оценить ход реализации Программы</w:t>
      </w:r>
      <w:r>
        <w:rPr>
          <w:color w:val="000000"/>
          <w:sz w:val="28"/>
          <w:szCs w:val="28"/>
        </w:rPr>
        <w:t>,</w:t>
      </w:r>
      <w:r w:rsidRPr="007501A4">
        <w:rPr>
          <w:color w:val="000000"/>
          <w:sz w:val="28"/>
          <w:szCs w:val="28"/>
        </w:rPr>
        <w:t xml:space="preserve"> являются:</w:t>
      </w:r>
    </w:p>
    <w:p w:rsidR="00121E3C" w:rsidRDefault="00121E3C" w:rsidP="00121E3C">
      <w:pPr>
        <w:keepNext/>
        <w:widowControl w:val="0"/>
        <w:autoSpaceDE w:val="0"/>
        <w:autoSpaceDN w:val="0"/>
        <w:adjustRightInd w:val="0"/>
        <w:ind w:left="-9" w:right="34" w:firstLine="717"/>
        <w:jc w:val="both"/>
        <w:rPr>
          <w:color w:val="000000"/>
          <w:sz w:val="28"/>
          <w:szCs w:val="28"/>
        </w:rPr>
      </w:pPr>
      <w:r>
        <w:rPr>
          <w:color w:val="000000"/>
          <w:sz w:val="28"/>
          <w:szCs w:val="28"/>
        </w:rPr>
        <w:lastRenderedPageBreak/>
        <w:t>- количество молодых с</w:t>
      </w:r>
      <w:r w:rsidR="00866A66">
        <w:rPr>
          <w:color w:val="000000"/>
          <w:sz w:val="28"/>
          <w:szCs w:val="28"/>
        </w:rPr>
        <w:t>емей, получивших социальную</w:t>
      </w:r>
      <w:r>
        <w:rPr>
          <w:color w:val="000000"/>
          <w:sz w:val="28"/>
          <w:szCs w:val="28"/>
        </w:rPr>
        <w:t xml:space="preserve"> поддержку на улучшение жилищных условий;</w:t>
      </w:r>
    </w:p>
    <w:p w:rsidR="00121E3C" w:rsidRDefault="00121E3C" w:rsidP="00121E3C">
      <w:pPr>
        <w:keepNext/>
        <w:widowControl w:val="0"/>
        <w:autoSpaceDE w:val="0"/>
        <w:autoSpaceDN w:val="0"/>
        <w:adjustRightInd w:val="0"/>
        <w:ind w:left="-9" w:right="34" w:firstLine="717"/>
        <w:jc w:val="both"/>
        <w:rPr>
          <w:color w:val="000000"/>
          <w:sz w:val="28"/>
          <w:szCs w:val="28"/>
        </w:rPr>
      </w:pPr>
      <w:r>
        <w:rPr>
          <w:color w:val="000000"/>
          <w:sz w:val="28"/>
          <w:szCs w:val="28"/>
        </w:rPr>
        <w:t>- к</w:t>
      </w:r>
      <w:r w:rsidRPr="00F41DB2">
        <w:rPr>
          <w:color w:val="000000"/>
          <w:sz w:val="28"/>
          <w:szCs w:val="28"/>
        </w:rPr>
        <w:t xml:space="preserve">оличество </w:t>
      </w:r>
      <w:r>
        <w:rPr>
          <w:color w:val="000000"/>
          <w:sz w:val="28"/>
          <w:szCs w:val="28"/>
        </w:rPr>
        <w:t>разработанной проектно-сметной документации и протяженность построенной инженерной</w:t>
      </w:r>
      <w:r w:rsidR="00A62EE3">
        <w:rPr>
          <w:color w:val="000000"/>
          <w:sz w:val="28"/>
          <w:szCs w:val="28"/>
        </w:rPr>
        <w:t xml:space="preserve"> </w:t>
      </w:r>
      <w:r>
        <w:rPr>
          <w:color w:val="000000"/>
          <w:sz w:val="28"/>
          <w:szCs w:val="28"/>
        </w:rPr>
        <w:t>-</w:t>
      </w:r>
      <w:r w:rsidR="00A62EE3">
        <w:rPr>
          <w:color w:val="000000"/>
          <w:sz w:val="28"/>
          <w:szCs w:val="28"/>
        </w:rPr>
        <w:t xml:space="preserve"> </w:t>
      </w:r>
      <w:r>
        <w:rPr>
          <w:color w:val="000000"/>
          <w:sz w:val="28"/>
          <w:szCs w:val="28"/>
        </w:rPr>
        <w:t>транспортной инфраструктуры;</w:t>
      </w:r>
    </w:p>
    <w:p w:rsidR="00121E3C" w:rsidRDefault="00121E3C" w:rsidP="00121E3C">
      <w:pPr>
        <w:widowControl w:val="0"/>
        <w:autoSpaceDE w:val="0"/>
        <w:autoSpaceDN w:val="0"/>
        <w:adjustRightInd w:val="0"/>
        <w:ind w:firstLine="709"/>
        <w:jc w:val="both"/>
        <w:rPr>
          <w:rFonts w:eastAsia="Calibri"/>
          <w:sz w:val="28"/>
          <w:szCs w:val="28"/>
        </w:rPr>
      </w:pPr>
      <w:r w:rsidRPr="00226E75">
        <w:rPr>
          <w:rFonts w:eastAsia="Calibri"/>
          <w:sz w:val="28"/>
          <w:szCs w:val="28"/>
        </w:rPr>
        <w:t xml:space="preserve">Успешное выполнение мероприятий Программы </w:t>
      </w:r>
      <w:r>
        <w:rPr>
          <w:rFonts w:eastAsia="Calibri"/>
          <w:sz w:val="28"/>
          <w:szCs w:val="28"/>
        </w:rPr>
        <w:t>обеспечит:</w:t>
      </w:r>
    </w:p>
    <w:p w:rsidR="00121E3C" w:rsidRPr="007501A4" w:rsidRDefault="00121E3C" w:rsidP="00121E3C">
      <w:pPr>
        <w:pStyle w:val="af8"/>
        <w:spacing w:line="240" w:lineRule="auto"/>
        <w:ind w:left="0"/>
        <w:rPr>
          <w:rFonts w:ascii="Times New Roman" w:hAnsi="Times New Roman" w:cs="Times New Roman"/>
          <w:szCs w:val="28"/>
        </w:rPr>
      </w:pPr>
      <w:r>
        <w:rPr>
          <w:rFonts w:eastAsia="Calibri"/>
          <w:szCs w:val="28"/>
        </w:rPr>
        <w:tab/>
      </w:r>
      <w:r w:rsidRPr="007501A4">
        <w:rPr>
          <w:rFonts w:ascii="Times New Roman" w:hAnsi="Times New Roman" w:cs="Times New Roman"/>
          <w:szCs w:val="28"/>
        </w:rPr>
        <w:t xml:space="preserve">- </w:t>
      </w:r>
      <w:r>
        <w:rPr>
          <w:rFonts w:ascii="Times New Roman" w:hAnsi="Times New Roman" w:cs="Times New Roman"/>
          <w:szCs w:val="28"/>
        </w:rPr>
        <w:t xml:space="preserve">предоставление государственной поддержки на </w:t>
      </w:r>
      <w:r w:rsidRPr="007501A4">
        <w:rPr>
          <w:rFonts w:ascii="Times New Roman" w:hAnsi="Times New Roman" w:cs="Times New Roman"/>
          <w:szCs w:val="28"/>
        </w:rPr>
        <w:t xml:space="preserve">улучшение жилищных условий </w:t>
      </w:r>
      <w:r w:rsidR="00D3675B">
        <w:rPr>
          <w:rFonts w:ascii="Times New Roman" w:hAnsi="Times New Roman" w:cs="Times New Roman"/>
          <w:szCs w:val="28"/>
        </w:rPr>
        <w:t xml:space="preserve"> </w:t>
      </w:r>
      <w:r w:rsidR="00DD0AE7">
        <w:rPr>
          <w:rFonts w:ascii="Times New Roman" w:hAnsi="Times New Roman" w:cs="Times New Roman"/>
          <w:szCs w:val="28"/>
          <w:u w:val="single"/>
        </w:rPr>
        <w:t>3</w:t>
      </w:r>
      <w:r w:rsidR="00D3675B" w:rsidRPr="00D3675B">
        <w:rPr>
          <w:rFonts w:ascii="Times New Roman" w:hAnsi="Times New Roman" w:cs="Times New Roman"/>
          <w:szCs w:val="28"/>
          <w:u w:val="single"/>
        </w:rPr>
        <w:t xml:space="preserve"> </w:t>
      </w:r>
      <w:r>
        <w:rPr>
          <w:rFonts w:ascii="Times New Roman" w:hAnsi="Times New Roman" w:cs="Times New Roman"/>
          <w:szCs w:val="28"/>
        </w:rPr>
        <w:t xml:space="preserve"> </w:t>
      </w:r>
      <w:r w:rsidRPr="007501A4">
        <w:rPr>
          <w:rFonts w:ascii="Times New Roman" w:hAnsi="Times New Roman" w:cs="Times New Roman"/>
          <w:szCs w:val="28"/>
        </w:rPr>
        <w:t>молод</w:t>
      </w:r>
      <w:r>
        <w:rPr>
          <w:rFonts w:ascii="Times New Roman" w:hAnsi="Times New Roman" w:cs="Times New Roman"/>
          <w:szCs w:val="28"/>
        </w:rPr>
        <w:t>ым</w:t>
      </w:r>
      <w:r w:rsidRPr="007501A4">
        <w:rPr>
          <w:rFonts w:ascii="Times New Roman" w:hAnsi="Times New Roman" w:cs="Times New Roman"/>
          <w:szCs w:val="28"/>
        </w:rPr>
        <w:t xml:space="preserve"> сем</w:t>
      </w:r>
      <w:r>
        <w:rPr>
          <w:rFonts w:ascii="Times New Roman" w:hAnsi="Times New Roman" w:cs="Times New Roman"/>
          <w:szCs w:val="28"/>
        </w:rPr>
        <w:t>ьям</w:t>
      </w:r>
      <w:r w:rsidRPr="007501A4">
        <w:rPr>
          <w:rFonts w:ascii="Times New Roman" w:hAnsi="Times New Roman" w:cs="Times New Roman"/>
          <w:szCs w:val="28"/>
        </w:rPr>
        <w:t>;</w:t>
      </w:r>
    </w:p>
    <w:p w:rsidR="00121E3C" w:rsidRPr="007501A4" w:rsidRDefault="00121E3C" w:rsidP="00121E3C">
      <w:pPr>
        <w:pStyle w:val="af8"/>
        <w:spacing w:line="240" w:lineRule="auto"/>
        <w:ind w:left="0" w:firstLine="708"/>
        <w:rPr>
          <w:rFonts w:ascii="Times New Roman" w:hAnsi="Times New Roman" w:cs="Times New Roman"/>
          <w:color w:val="000000"/>
          <w:szCs w:val="28"/>
        </w:rPr>
      </w:pPr>
      <w:r w:rsidRPr="00F41DB2">
        <w:rPr>
          <w:rFonts w:ascii="Times New Roman" w:hAnsi="Times New Roman" w:cs="Times New Roman"/>
          <w:szCs w:val="28"/>
        </w:rPr>
        <w:t xml:space="preserve">- обеспечение земельных участков, </w:t>
      </w:r>
      <w:r w:rsidRPr="00F41DB2">
        <w:rPr>
          <w:rFonts w:ascii="Times New Roman" w:hAnsi="Times New Roman" w:cs="Times New Roman"/>
          <w:color w:val="000000"/>
          <w:szCs w:val="28"/>
        </w:rPr>
        <w:t>инженерной и транспортной инфраструктурой;</w:t>
      </w:r>
    </w:p>
    <w:p w:rsidR="007C484E" w:rsidRPr="007C484E" w:rsidRDefault="007C484E" w:rsidP="00BC4631">
      <w:pPr>
        <w:widowControl w:val="0"/>
        <w:autoSpaceDE w:val="0"/>
        <w:autoSpaceDN w:val="0"/>
        <w:adjustRightInd w:val="0"/>
        <w:outlineLvl w:val="1"/>
        <w:rPr>
          <w:rFonts w:eastAsia="Calibri"/>
          <w:color w:val="000000" w:themeColor="text1"/>
          <w:sz w:val="28"/>
          <w:szCs w:val="28"/>
        </w:rPr>
      </w:pPr>
    </w:p>
    <w:p w:rsidR="00731EB5" w:rsidRDefault="00731EB5" w:rsidP="00731EB5">
      <w:pPr>
        <w:widowControl w:val="0"/>
        <w:autoSpaceDE w:val="0"/>
        <w:autoSpaceDN w:val="0"/>
        <w:adjustRightInd w:val="0"/>
        <w:jc w:val="center"/>
        <w:outlineLvl w:val="1"/>
        <w:rPr>
          <w:b/>
          <w:sz w:val="28"/>
          <w:szCs w:val="28"/>
        </w:rPr>
      </w:pPr>
      <w:r w:rsidRPr="00F66478">
        <w:rPr>
          <w:rFonts w:eastAsia="Calibri"/>
          <w:color w:val="000000" w:themeColor="text1"/>
          <w:sz w:val="28"/>
          <w:szCs w:val="28"/>
        </w:rPr>
        <w:t>3.</w:t>
      </w:r>
      <w:r w:rsidR="000E002E" w:rsidRPr="00F66478">
        <w:rPr>
          <w:b/>
          <w:sz w:val="28"/>
          <w:szCs w:val="28"/>
        </w:rPr>
        <w:t>Обобщенная</w:t>
      </w:r>
      <w:r w:rsidR="000E002E" w:rsidRPr="00731EB5">
        <w:rPr>
          <w:b/>
          <w:sz w:val="28"/>
          <w:szCs w:val="28"/>
        </w:rPr>
        <w:t xml:space="preserve"> характеристика основных мероприятий </w:t>
      </w:r>
      <w:r w:rsidR="007B000D" w:rsidRPr="00731EB5">
        <w:rPr>
          <w:b/>
          <w:sz w:val="28"/>
          <w:szCs w:val="28"/>
        </w:rPr>
        <w:t>муниципальной п</w:t>
      </w:r>
      <w:r w:rsidR="000E002E" w:rsidRPr="00731EB5">
        <w:rPr>
          <w:b/>
          <w:sz w:val="28"/>
          <w:szCs w:val="28"/>
        </w:rPr>
        <w:t>рограммы</w:t>
      </w:r>
    </w:p>
    <w:p w:rsidR="00731EB5" w:rsidRPr="00731EB5" w:rsidRDefault="00731EB5" w:rsidP="00731EB5">
      <w:pPr>
        <w:widowControl w:val="0"/>
        <w:autoSpaceDE w:val="0"/>
        <w:autoSpaceDN w:val="0"/>
        <w:adjustRightInd w:val="0"/>
        <w:jc w:val="center"/>
        <w:outlineLvl w:val="1"/>
        <w:rPr>
          <w:b/>
          <w:sz w:val="28"/>
          <w:szCs w:val="28"/>
        </w:rPr>
      </w:pPr>
    </w:p>
    <w:p w:rsidR="00731EB5" w:rsidRPr="00AA52BF" w:rsidRDefault="00731EB5" w:rsidP="00AA52B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разработке муниципальной программы обязательным является выполнение мероприятий о привлечении средств местного бюджета поселения  для решения жилищных проблем молодых семей, определение порядка использования указанных средств, контроль за эффективным управлением бюджетными средствами, направленными на финансирование программных мероприятий.</w:t>
      </w:r>
    </w:p>
    <w:p w:rsidR="000E002E" w:rsidRDefault="00C33818" w:rsidP="000E002E">
      <w:pPr>
        <w:widowControl w:val="0"/>
        <w:autoSpaceDE w:val="0"/>
        <w:autoSpaceDN w:val="0"/>
        <w:adjustRightInd w:val="0"/>
        <w:ind w:firstLine="709"/>
        <w:jc w:val="both"/>
        <w:outlineLvl w:val="1"/>
        <w:rPr>
          <w:rFonts w:eastAsia="Calibri"/>
          <w:b/>
          <w:sz w:val="28"/>
          <w:szCs w:val="28"/>
        </w:rPr>
      </w:pPr>
      <w:r>
        <w:rPr>
          <w:rFonts w:eastAsia="Calibri"/>
          <w:sz w:val="28"/>
          <w:szCs w:val="28"/>
        </w:rPr>
        <w:t>Реализация м</w:t>
      </w:r>
      <w:r w:rsidR="00AA52BF">
        <w:rPr>
          <w:rFonts w:eastAsia="Calibri"/>
          <w:sz w:val="28"/>
          <w:szCs w:val="28"/>
        </w:rPr>
        <w:t>ероприятий Программы</w:t>
      </w:r>
      <w:r w:rsidR="000E002E" w:rsidRPr="00BC4930">
        <w:rPr>
          <w:rFonts w:eastAsia="Calibri"/>
          <w:sz w:val="28"/>
          <w:szCs w:val="28"/>
        </w:rPr>
        <w:t xml:space="preserve"> включает</w:t>
      </w:r>
      <w:r>
        <w:rPr>
          <w:rFonts w:eastAsia="Calibri"/>
          <w:sz w:val="28"/>
          <w:szCs w:val="28"/>
        </w:rPr>
        <w:t xml:space="preserve"> в себя</w:t>
      </w:r>
      <w:r w:rsidR="000E002E" w:rsidRPr="00BC4930">
        <w:rPr>
          <w:rFonts w:eastAsia="Calibri"/>
          <w:sz w:val="28"/>
          <w:szCs w:val="28"/>
        </w:rPr>
        <w:t>:</w:t>
      </w:r>
    </w:p>
    <w:p w:rsidR="000E002E" w:rsidRDefault="000E002E" w:rsidP="000E002E">
      <w:pPr>
        <w:widowControl w:val="0"/>
        <w:autoSpaceDE w:val="0"/>
        <w:autoSpaceDN w:val="0"/>
        <w:adjustRightInd w:val="0"/>
        <w:ind w:firstLine="709"/>
        <w:jc w:val="both"/>
        <w:outlineLvl w:val="1"/>
        <w:rPr>
          <w:rFonts w:eastAsia="Calibri"/>
          <w:b/>
          <w:sz w:val="28"/>
          <w:szCs w:val="28"/>
        </w:rPr>
      </w:pPr>
      <w:r w:rsidRPr="00BC4930">
        <w:rPr>
          <w:rFonts w:eastAsia="Calibri"/>
          <w:sz w:val="28"/>
          <w:szCs w:val="28"/>
        </w:rPr>
        <w:t>- обеспечение софинансирования мероприятий подпрограммы за счет средств бюджет</w:t>
      </w:r>
      <w:r w:rsidR="00AA52BF">
        <w:rPr>
          <w:rFonts w:eastAsia="Calibri"/>
          <w:sz w:val="28"/>
          <w:szCs w:val="28"/>
        </w:rPr>
        <w:t>а</w:t>
      </w:r>
      <w:r>
        <w:rPr>
          <w:rFonts w:eastAsia="Calibri"/>
          <w:sz w:val="28"/>
          <w:szCs w:val="28"/>
        </w:rPr>
        <w:t xml:space="preserve"> </w:t>
      </w:r>
      <w:r w:rsidR="00AA52BF">
        <w:rPr>
          <w:rFonts w:eastAsia="Calibri"/>
          <w:sz w:val="28"/>
          <w:szCs w:val="28"/>
        </w:rPr>
        <w:t>Владимирской области</w:t>
      </w:r>
      <w:r>
        <w:rPr>
          <w:rFonts w:eastAsia="Calibri"/>
          <w:sz w:val="28"/>
          <w:szCs w:val="28"/>
        </w:rPr>
        <w:t xml:space="preserve"> и </w:t>
      </w:r>
      <w:r w:rsidR="00AA52BF">
        <w:rPr>
          <w:rFonts w:eastAsia="Calibri"/>
          <w:sz w:val="28"/>
          <w:szCs w:val="28"/>
        </w:rPr>
        <w:t>бюджета муниципального образования Андреевское сельское поселение;</w:t>
      </w:r>
    </w:p>
    <w:p w:rsidR="000E002E" w:rsidRDefault="000E002E" w:rsidP="000E002E">
      <w:pPr>
        <w:widowControl w:val="0"/>
        <w:autoSpaceDE w:val="0"/>
        <w:autoSpaceDN w:val="0"/>
        <w:adjustRightInd w:val="0"/>
        <w:ind w:firstLine="709"/>
        <w:jc w:val="both"/>
        <w:outlineLvl w:val="1"/>
        <w:rPr>
          <w:rFonts w:eastAsia="Calibri"/>
          <w:b/>
          <w:sz w:val="28"/>
          <w:szCs w:val="28"/>
        </w:rPr>
      </w:pPr>
      <w:r w:rsidRPr="00BC4930">
        <w:rPr>
          <w:rFonts w:eastAsia="Calibri"/>
          <w:sz w:val="28"/>
          <w:szCs w:val="28"/>
        </w:rPr>
        <w:t>- формирование заявок на выделение из областного бюджета средств на софинансирование предоставления социальных выплат</w:t>
      </w:r>
      <w:r>
        <w:rPr>
          <w:rFonts w:eastAsia="Calibri"/>
          <w:sz w:val="28"/>
          <w:szCs w:val="28"/>
        </w:rPr>
        <w:t>, жилищных субсидий и единовременных денежных выплат</w:t>
      </w:r>
      <w:r w:rsidRPr="00BC4930">
        <w:rPr>
          <w:rFonts w:eastAsia="Calibri"/>
          <w:sz w:val="28"/>
          <w:szCs w:val="28"/>
        </w:rPr>
        <w:t>;</w:t>
      </w:r>
    </w:p>
    <w:p w:rsidR="000E002E" w:rsidRPr="00140538" w:rsidRDefault="000E002E" w:rsidP="00140538">
      <w:pPr>
        <w:autoSpaceDE w:val="0"/>
        <w:autoSpaceDN w:val="0"/>
        <w:adjustRightInd w:val="0"/>
        <w:ind w:firstLine="708"/>
        <w:jc w:val="both"/>
        <w:rPr>
          <w:rFonts w:eastAsiaTheme="minorHAnsi"/>
          <w:sz w:val="28"/>
          <w:szCs w:val="28"/>
          <w:lang w:eastAsia="en-US"/>
        </w:rPr>
      </w:pPr>
      <w:r w:rsidRPr="00BC4930">
        <w:rPr>
          <w:rFonts w:eastAsia="Calibri"/>
          <w:sz w:val="28"/>
          <w:szCs w:val="28"/>
        </w:rPr>
        <w:t xml:space="preserve">- формирование базы </w:t>
      </w:r>
      <w:r>
        <w:rPr>
          <w:rFonts w:eastAsia="Calibri"/>
          <w:sz w:val="28"/>
          <w:szCs w:val="28"/>
        </w:rPr>
        <w:t>участников Программы</w:t>
      </w:r>
      <w:r w:rsidR="00140538">
        <w:rPr>
          <w:rFonts w:eastAsia="Calibri"/>
          <w:sz w:val="28"/>
          <w:szCs w:val="28"/>
        </w:rPr>
        <w:t xml:space="preserve"> </w:t>
      </w:r>
      <w:r w:rsidR="00140538">
        <w:rPr>
          <w:rFonts w:eastAsiaTheme="minorHAnsi"/>
          <w:sz w:val="28"/>
          <w:szCs w:val="28"/>
          <w:lang w:eastAsia="en-US"/>
        </w:rPr>
        <w:t>с проведением работы по проверке сведений, содержащихся в документах, подаваемых молодой семьей для участия в мероприятиях ведомственной целевой программы, и на основании данной проверки формировать в установленном порядке списки молодых семей - участников мероприятий, изъявивших желание получить социальную выплату в планируемом году;</w:t>
      </w:r>
    </w:p>
    <w:p w:rsidR="000E002E" w:rsidRDefault="000E002E" w:rsidP="000E002E">
      <w:pPr>
        <w:keepNext/>
        <w:ind w:firstLine="709"/>
        <w:jc w:val="both"/>
        <w:rPr>
          <w:rFonts w:eastAsia="Calibri"/>
          <w:sz w:val="28"/>
          <w:szCs w:val="28"/>
        </w:rPr>
      </w:pPr>
      <w:r w:rsidRPr="00BC4930">
        <w:rPr>
          <w:rFonts w:eastAsia="Calibri"/>
          <w:sz w:val="28"/>
          <w:szCs w:val="28"/>
        </w:rPr>
        <w:t>- информационное сопровождение хода реализации Программы.</w:t>
      </w:r>
    </w:p>
    <w:p w:rsidR="000E002E" w:rsidRPr="00DD3E41" w:rsidRDefault="000E002E" w:rsidP="000E002E">
      <w:pPr>
        <w:widowControl w:val="0"/>
        <w:autoSpaceDE w:val="0"/>
        <w:autoSpaceDN w:val="0"/>
        <w:adjustRightInd w:val="0"/>
        <w:ind w:firstLine="709"/>
        <w:jc w:val="both"/>
        <w:outlineLvl w:val="1"/>
        <w:rPr>
          <w:rFonts w:eastAsia="Calibri"/>
          <w:b/>
          <w:sz w:val="28"/>
          <w:szCs w:val="28"/>
        </w:rPr>
      </w:pPr>
      <w:r w:rsidRPr="00BC4930">
        <w:rPr>
          <w:rFonts w:eastAsia="Calibri"/>
          <w:sz w:val="28"/>
          <w:szCs w:val="28"/>
        </w:rPr>
        <w:t>- предоставление за счет средств</w:t>
      </w:r>
      <w:r w:rsidR="00AA52BF">
        <w:rPr>
          <w:rFonts w:eastAsia="Calibri"/>
          <w:sz w:val="28"/>
          <w:szCs w:val="28"/>
        </w:rPr>
        <w:t xml:space="preserve"> бюджета сельского поселения </w:t>
      </w:r>
      <w:r w:rsidRPr="00BC4930">
        <w:rPr>
          <w:rFonts w:eastAsia="Calibri"/>
          <w:sz w:val="28"/>
          <w:szCs w:val="28"/>
        </w:rPr>
        <w:t>молодой семье – участнице подпрограммы дополнительной социальной выплаты в размере не менее 5 процентов расчетной (средней) стоимости жилья при рождении (усыновлении) 1 ребенка в порядке, определяемом органом местного самоуправления;</w:t>
      </w:r>
    </w:p>
    <w:p w:rsidR="000E002E" w:rsidRDefault="000E002E" w:rsidP="000E002E">
      <w:pPr>
        <w:keepNext/>
        <w:ind w:firstLine="709"/>
        <w:jc w:val="both"/>
        <w:rPr>
          <w:sz w:val="28"/>
          <w:szCs w:val="28"/>
        </w:rPr>
      </w:pPr>
      <w:r w:rsidRPr="00DD3E41">
        <w:rPr>
          <w:sz w:val="28"/>
          <w:szCs w:val="28"/>
        </w:rPr>
        <w:t xml:space="preserve">Порядок предоставления молодым  семьям социальных выплат, а так же использование таких выплат утвержден постановлением Правительства РФ от 17.12.2010 № 1050 «О реализации отдельных мероприятий государственной </w:t>
      </w:r>
      <w:hyperlink r:id="rId13" w:history="1">
        <w:r w:rsidRPr="00DD3E41">
          <w:rPr>
            <w:sz w:val="28"/>
            <w:szCs w:val="28"/>
          </w:rPr>
          <w:t>программы</w:t>
        </w:r>
      </w:hyperlink>
      <w:r w:rsidRPr="00DD3E41">
        <w:rPr>
          <w:sz w:val="28"/>
          <w:szCs w:val="28"/>
        </w:rPr>
        <w:t xml:space="preserve"> Российской Федерации </w:t>
      </w:r>
      <w:r>
        <w:rPr>
          <w:sz w:val="28"/>
          <w:szCs w:val="28"/>
        </w:rPr>
        <w:t>«</w:t>
      </w:r>
      <w:r w:rsidRPr="00DD3E41">
        <w:rPr>
          <w:sz w:val="28"/>
          <w:szCs w:val="28"/>
        </w:rPr>
        <w:t>Обеспечение доступным и комфортным жильем и коммунальными услугами граждан Российской Федерации</w:t>
      </w:r>
      <w:r>
        <w:rPr>
          <w:sz w:val="28"/>
          <w:szCs w:val="28"/>
        </w:rPr>
        <w:t>»</w:t>
      </w:r>
      <w:r w:rsidRPr="00DD3E41">
        <w:rPr>
          <w:sz w:val="28"/>
          <w:szCs w:val="28"/>
        </w:rPr>
        <w:t xml:space="preserve"> и постановлением Губернатора Владимирской области от 19.04.2011 № 330</w:t>
      </w:r>
      <w:r w:rsidRPr="00DD3E41">
        <w:rPr>
          <w:rFonts w:eastAsia="Calibri"/>
          <w:sz w:val="28"/>
          <w:szCs w:val="28"/>
        </w:rPr>
        <w:t xml:space="preserve">  «</w:t>
      </w:r>
      <w:r w:rsidRPr="00DD3E41">
        <w:rPr>
          <w:sz w:val="28"/>
          <w:szCs w:val="28"/>
        </w:rPr>
        <w:t xml:space="preserve">О мерах по реализации основного мероприятия "Обеспечение жильем молодых </w:t>
      </w:r>
      <w:r w:rsidRPr="00DD3E41">
        <w:rPr>
          <w:sz w:val="28"/>
          <w:szCs w:val="28"/>
        </w:rPr>
        <w:lastRenderedPageBreak/>
        <w:t xml:space="preserve">семей" государственной программы Российской Федерации </w:t>
      </w:r>
      <w:r>
        <w:rPr>
          <w:sz w:val="28"/>
          <w:szCs w:val="28"/>
        </w:rPr>
        <w:t>«</w:t>
      </w:r>
      <w:r w:rsidRPr="00DD3E41">
        <w:rPr>
          <w:sz w:val="28"/>
          <w:szCs w:val="28"/>
        </w:rPr>
        <w:t>Обеспечение доступным и комфортным жильем и коммунальными услугами граждан Российской Федерации</w:t>
      </w:r>
      <w:r>
        <w:rPr>
          <w:sz w:val="28"/>
          <w:szCs w:val="28"/>
        </w:rPr>
        <w:t>».</w:t>
      </w:r>
    </w:p>
    <w:p w:rsidR="00913439" w:rsidRDefault="00913439" w:rsidP="000E002E">
      <w:pPr>
        <w:widowControl w:val="0"/>
        <w:autoSpaceDE w:val="0"/>
        <w:autoSpaceDN w:val="0"/>
        <w:adjustRightInd w:val="0"/>
        <w:ind w:firstLine="709"/>
        <w:jc w:val="both"/>
        <w:rPr>
          <w:sz w:val="28"/>
          <w:szCs w:val="28"/>
        </w:rPr>
      </w:pPr>
    </w:p>
    <w:p w:rsidR="000E002E" w:rsidRDefault="000E002E" w:rsidP="000E002E">
      <w:pPr>
        <w:widowControl w:val="0"/>
        <w:suppressAutoHyphens/>
        <w:autoSpaceDE w:val="0"/>
        <w:autoSpaceDN w:val="0"/>
        <w:adjustRightInd w:val="0"/>
        <w:ind w:firstLine="709"/>
        <w:jc w:val="center"/>
        <w:outlineLvl w:val="1"/>
        <w:rPr>
          <w:b/>
          <w:sz w:val="28"/>
          <w:szCs w:val="28"/>
        </w:rPr>
      </w:pPr>
      <w:r w:rsidRPr="00396B9B">
        <w:rPr>
          <w:b/>
          <w:sz w:val="28"/>
          <w:szCs w:val="28"/>
        </w:rPr>
        <w:t xml:space="preserve">4. Ресурсное обеспечение </w:t>
      </w:r>
      <w:r w:rsidR="007B000D">
        <w:rPr>
          <w:b/>
          <w:sz w:val="28"/>
          <w:szCs w:val="28"/>
        </w:rPr>
        <w:t>муниципальной п</w:t>
      </w:r>
      <w:r>
        <w:rPr>
          <w:b/>
          <w:sz w:val="28"/>
          <w:szCs w:val="28"/>
        </w:rPr>
        <w:t>рограммы</w:t>
      </w:r>
    </w:p>
    <w:p w:rsidR="000E002E" w:rsidRPr="00396B9B" w:rsidRDefault="000E002E" w:rsidP="000E002E">
      <w:pPr>
        <w:widowControl w:val="0"/>
        <w:suppressAutoHyphens/>
        <w:autoSpaceDE w:val="0"/>
        <w:autoSpaceDN w:val="0"/>
        <w:adjustRightInd w:val="0"/>
        <w:ind w:firstLine="709"/>
        <w:jc w:val="center"/>
        <w:outlineLvl w:val="1"/>
        <w:rPr>
          <w:b/>
          <w:sz w:val="28"/>
          <w:szCs w:val="28"/>
        </w:rPr>
      </w:pPr>
    </w:p>
    <w:p w:rsidR="000E002E" w:rsidRDefault="000E002E" w:rsidP="000E002E">
      <w:pPr>
        <w:pStyle w:val="af8"/>
        <w:spacing w:line="240" w:lineRule="auto"/>
        <w:ind w:left="0" w:firstLine="709"/>
        <w:rPr>
          <w:rFonts w:ascii="Times New Roman" w:hAnsi="Times New Roman" w:cs="Times New Roman"/>
          <w:szCs w:val="28"/>
        </w:rPr>
      </w:pPr>
      <w:r>
        <w:rPr>
          <w:rFonts w:ascii="Times New Roman" w:hAnsi="Times New Roman" w:cs="Times New Roman"/>
          <w:szCs w:val="28"/>
        </w:rPr>
        <w:t>Финансирование программных мероприятий осуществляется за сче</w:t>
      </w:r>
      <w:r w:rsidR="00140538">
        <w:rPr>
          <w:rFonts w:ascii="Times New Roman" w:hAnsi="Times New Roman" w:cs="Times New Roman"/>
          <w:szCs w:val="28"/>
        </w:rPr>
        <w:t xml:space="preserve">т средств </w:t>
      </w:r>
      <w:r w:rsidR="00B85D4C">
        <w:rPr>
          <w:rFonts w:ascii="Times New Roman" w:hAnsi="Times New Roman" w:cs="Times New Roman"/>
          <w:szCs w:val="28"/>
        </w:rPr>
        <w:t xml:space="preserve"> областного и местного</w:t>
      </w:r>
      <w:r>
        <w:rPr>
          <w:rFonts w:ascii="Times New Roman" w:hAnsi="Times New Roman" w:cs="Times New Roman"/>
          <w:szCs w:val="28"/>
        </w:rPr>
        <w:t xml:space="preserve"> бюджетов.</w:t>
      </w:r>
    </w:p>
    <w:p w:rsidR="000E002E" w:rsidRPr="007501A4" w:rsidRDefault="000E002E" w:rsidP="000E002E">
      <w:pPr>
        <w:pStyle w:val="ConsPlusNormal"/>
        <w:ind w:firstLine="709"/>
        <w:jc w:val="both"/>
        <w:rPr>
          <w:rFonts w:ascii="Times New Roman" w:hAnsi="Times New Roman" w:cs="Times New Roman"/>
          <w:sz w:val="28"/>
          <w:szCs w:val="28"/>
        </w:rPr>
      </w:pPr>
      <w:r w:rsidRPr="007501A4">
        <w:rPr>
          <w:rFonts w:ascii="Times New Roman" w:hAnsi="Times New Roman" w:cs="Times New Roman"/>
          <w:sz w:val="28"/>
          <w:szCs w:val="28"/>
        </w:rPr>
        <w:t>Объемы финансирования носят прогнозный характер и подлежат ежегодному уточнению исходя из возможностей бюджет</w:t>
      </w:r>
      <w:r>
        <w:rPr>
          <w:rFonts w:ascii="Times New Roman" w:hAnsi="Times New Roman" w:cs="Times New Roman"/>
          <w:sz w:val="28"/>
          <w:szCs w:val="28"/>
        </w:rPr>
        <w:t>ов</w:t>
      </w:r>
      <w:r w:rsidRPr="007501A4">
        <w:rPr>
          <w:rFonts w:ascii="Times New Roman" w:hAnsi="Times New Roman" w:cs="Times New Roman"/>
          <w:sz w:val="28"/>
          <w:szCs w:val="28"/>
        </w:rPr>
        <w:t xml:space="preserve"> на соответствующий год, а также </w:t>
      </w:r>
      <w:r>
        <w:rPr>
          <w:rFonts w:ascii="Times New Roman" w:hAnsi="Times New Roman" w:cs="Times New Roman"/>
          <w:sz w:val="28"/>
          <w:szCs w:val="28"/>
        </w:rPr>
        <w:t>от количества участников подпрограмм</w:t>
      </w:r>
      <w:r w:rsidRPr="007501A4">
        <w:rPr>
          <w:rFonts w:ascii="Times New Roman" w:hAnsi="Times New Roman" w:cs="Times New Roman"/>
          <w:sz w:val="28"/>
          <w:szCs w:val="28"/>
        </w:rPr>
        <w:t>.</w:t>
      </w:r>
    </w:p>
    <w:p w:rsidR="000E002E" w:rsidRPr="00CA666F" w:rsidRDefault="000E002E" w:rsidP="000E002E">
      <w:pPr>
        <w:autoSpaceDE w:val="0"/>
        <w:autoSpaceDN w:val="0"/>
        <w:adjustRightInd w:val="0"/>
        <w:ind w:firstLine="709"/>
        <w:jc w:val="both"/>
        <w:rPr>
          <w:rFonts w:eastAsiaTheme="minorHAnsi"/>
          <w:sz w:val="28"/>
          <w:szCs w:val="28"/>
          <w:lang w:eastAsia="en-US"/>
        </w:rPr>
      </w:pPr>
      <w:r w:rsidRPr="00CA666F">
        <w:rPr>
          <w:rFonts w:eastAsiaTheme="minorHAnsi"/>
          <w:sz w:val="28"/>
          <w:szCs w:val="28"/>
          <w:lang w:eastAsia="en-US"/>
        </w:rPr>
        <w:t xml:space="preserve">Ресурсное </w:t>
      </w:r>
      <w:hyperlink r:id="rId14" w:history="1">
        <w:r w:rsidRPr="00CA666F">
          <w:rPr>
            <w:rFonts w:eastAsiaTheme="minorHAnsi"/>
            <w:sz w:val="28"/>
            <w:szCs w:val="28"/>
            <w:lang w:eastAsia="en-US"/>
          </w:rPr>
          <w:t>обеспечение</w:t>
        </w:r>
      </w:hyperlink>
      <w:r w:rsidR="009C3657">
        <w:rPr>
          <w:rFonts w:eastAsiaTheme="minorHAnsi"/>
          <w:sz w:val="28"/>
          <w:szCs w:val="28"/>
          <w:lang w:eastAsia="en-US"/>
        </w:rPr>
        <w:t xml:space="preserve"> программы за счет  областного и местного бюджета</w:t>
      </w:r>
      <w:r w:rsidRPr="00CA666F">
        <w:rPr>
          <w:rFonts w:eastAsiaTheme="minorHAnsi"/>
          <w:sz w:val="28"/>
          <w:szCs w:val="28"/>
          <w:lang w:eastAsia="en-US"/>
        </w:rPr>
        <w:t xml:space="preserve"> приведены в </w:t>
      </w:r>
      <w:r w:rsidR="001101C2">
        <w:rPr>
          <w:rFonts w:eastAsiaTheme="minorHAnsi"/>
          <w:sz w:val="28"/>
          <w:szCs w:val="28"/>
          <w:lang w:eastAsia="en-US"/>
        </w:rPr>
        <w:t>таблице № 2</w:t>
      </w:r>
      <w:r w:rsidR="009C3657">
        <w:rPr>
          <w:rFonts w:eastAsiaTheme="minorHAnsi"/>
          <w:sz w:val="28"/>
          <w:szCs w:val="28"/>
          <w:lang w:eastAsia="en-US"/>
        </w:rPr>
        <w:t xml:space="preserve"> к Программе.</w:t>
      </w:r>
    </w:p>
    <w:p w:rsidR="002A1FB2" w:rsidRPr="007501A4" w:rsidRDefault="002A1FB2" w:rsidP="000E002E">
      <w:pPr>
        <w:widowControl w:val="0"/>
        <w:suppressAutoHyphens/>
        <w:autoSpaceDE w:val="0"/>
        <w:autoSpaceDN w:val="0"/>
        <w:adjustRightInd w:val="0"/>
        <w:ind w:firstLine="709"/>
        <w:jc w:val="both"/>
        <w:rPr>
          <w:sz w:val="28"/>
          <w:szCs w:val="28"/>
        </w:rPr>
      </w:pPr>
    </w:p>
    <w:p w:rsidR="000E002E" w:rsidRDefault="000E002E" w:rsidP="000E002E">
      <w:pPr>
        <w:pStyle w:val="ConsPlusNormal"/>
        <w:ind w:firstLine="709"/>
        <w:jc w:val="center"/>
        <w:rPr>
          <w:rFonts w:ascii="Times New Roman" w:hAnsi="Times New Roman" w:cs="Times New Roman"/>
          <w:b/>
          <w:sz w:val="28"/>
          <w:szCs w:val="28"/>
        </w:rPr>
      </w:pPr>
      <w:r w:rsidRPr="00AC3B86">
        <w:rPr>
          <w:rFonts w:ascii="Times New Roman" w:hAnsi="Times New Roman" w:cs="Times New Roman"/>
          <w:b/>
          <w:sz w:val="28"/>
          <w:szCs w:val="28"/>
        </w:rPr>
        <w:t>5.</w:t>
      </w:r>
      <w:r w:rsidRPr="00396B9B">
        <w:rPr>
          <w:rFonts w:ascii="Times New Roman" w:hAnsi="Times New Roman" w:cs="Times New Roman"/>
          <w:b/>
          <w:sz w:val="28"/>
          <w:szCs w:val="28"/>
        </w:rPr>
        <w:t xml:space="preserve"> Прогноз конечных результатов реализации </w:t>
      </w:r>
      <w:r w:rsidR="007B000D">
        <w:rPr>
          <w:rFonts w:ascii="Times New Roman" w:hAnsi="Times New Roman" w:cs="Times New Roman"/>
          <w:b/>
          <w:sz w:val="28"/>
          <w:szCs w:val="28"/>
        </w:rPr>
        <w:t>муниципальной п</w:t>
      </w:r>
      <w:r>
        <w:rPr>
          <w:rFonts w:ascii="Times New Roman" w:hAnsi="Times New Roman" w:cs="Times New Roman"/>
          <w:b/>
          <w:sz w:val="28"/>
          <w:szCs w:val="28"/>
        </w:rPr>
        <w:t>рограммы</w:t>
      </w:r>
    </w:p>
    <w:p w:rsidR="000E002E" w:rsidRPr="00396B9B" w:rsidRDefault="000E002E" w:rsidP="000E002E">
      <w:pPr>
        <w:pStyle w:val="ConsPlusNormal"/>
        <w:ind w:firstLine="709"/>
        <w:jc w:val="center"/>
        <w:rPr>
          <w:rFonts w:ascii="Times New Roman" w:hAnsi="Times New Roman" w:cs="Times New Roman"/>
          <w:b/>
          <w:sz w:val="28"/>
          <w:szCs w:val="28"/>
        </w:rPr>
      </w:pPr>
    </w:p>
    <w:p w:rsidR="00EF51E9" w:rsidRDefault="00EF51E9" w:rsidP="00EF51E9">
      <w:pPr>
        <w:pStyle w:val="af8"/>
        <w:spacing w:line="240" w:lineRule="auto"/>
        <w:ind w:left="33" w:firstLine="709"/>
        <w:rPr>
          <w:rFonts w:ascii="Times New Roman" w:hAnsi="Times New Roman" w:cs="Times New Roman"/>
          <w:color w:val="000000" w:themeColor="text1"/>
          <w:szCs w:val="28"/>
        </w:rPr>
      </w:pPr>
      <w:r w:rsidRPr="00CE0219">
        <w:rPr>
          <w:rFonts w:ascii="Times New Roman" w:hAnsi="Times New Roman" w:cs="Times New Roman"/>
          <w:color w:val="000000" w:themeColor="text1"/>
          <w:szCs w:val="28"/>
        </w:rPr>
        <w:t>Реализация Программы должна обеспечить достижение следующих показателей:</w:t>
      </w:r>
    </w:p>
    <w:p w:rsidR="003F11B8" w:rsidRPr="007501A4" w:rsidRDefault="003F11B8" w:rsidP="003F11B8">
      <w:pPr>
        <w:pStyle w:val="af8"/>
        <w:spacing w:line="240" w:lineRule="auto"/>
        <w:ind w:left="0" w:firstLine="708"/>
        <w:rPr>
          <w:rFonts w:ascii="Times New Roman" w:hAnsi="Times New Roman" w:cs="Times New Roman"/>
          <w:szCs w:val="28"/>
        </w:rPr>
      </w:pPr>
      <w:r w:rsidRPr="007501A4">
        <w:rPr>
          <w:rFonts w:ascii="Times New Roman" w:hAnsi="Times New Roman" w:cs="Times New Roman"/>
          <w:szCs w:val="28"/>
        </w:rPr>
        <w:t xml:space="preserve">- </w:t>
      </w:r>
      <w:r>
        <w:rPr>
          <w:rFonts w:ascii="Times New Roman" w:hAnsi="Times New Roman" w:cs="Times New Roman"/>
          <w:szCs w:val="28"/>
        </w:rPr>
        <w:t xml:space="preserve">предоставление государственной поддержки на </w:t>
      </w:r>
      <w:r w:rsidRPr="007501A4">
        <w:rPr>
          <w:rFonts w:ascii="Times New Roman" w:hAnsi="Times New Roman" w:cs="Times New Roman"/>
          <w:szCs w:val="28"/>
        </w:rPr>
        <w:t xml:space="preserve">улучшение жилищных условий </w:t>
      </w:r>
      <w:r w:rsidR="00D3675B">
        <w:rPr>
          <w:rFonts w:ascii="Times New Roman" w:hAnsi="Times New Roman" w:cs="Times New Roman"/>
          <w:szCs w:val="28"/>
        </w:rPr>
        <w:t xml:space="preserve"> </w:t>
      </w:r>
      <w:r w:rsidR="00D3675B" w:rsidRPr="00D3675B">
        <w:rPr>
          <w:rFonts w:ascii="Times New Roman" w:hAnsi="Times New Roman" w:cs="Times New Roman"/>
          <w:szCs w:val="28"/>
          <w:u w:val="single"/>
        </w:rPr>
        <w:t>1</w:t>
      </w:r>
      <w:r w:rsidR="00D3675B">
        <w:rPr>
          <w:rFonts w:ascii="Times New Roman" w:hAnsi="Times New Roman" w:cs="Times New Roman"/>
          <w:szCs w:val="28"/>
        </w:rPr>
        <w:t xml:space="preserve"> </w:t>
      </w:r>
      <w:r>
        <w:rPr>
          <w:rFonts w:ascii="Times New Roman" w:hAnsi="Times New Roman" w:cs="Times New Roman"/>
          <w:szCs w:val="28"/>
        </w:rPr>
        <w:t xml:space="preserve"> </w:t>
      </w:r>
      <w:r w:rsidRPr="007501A4">
        <w:rPr>
          <w:rFonts w:ascii="Times New Roman" w:hAnsi="Times New Roman" w:cs="Times New Roman"/>
          <w:szCs w:val="28"/>
        </w:rPr>
        <w:t>молод</w:t>
      </w:r>
      <w:r>
        <w:rPr>
          <w:rFonts w:ascii="Times New Roman" w:hAnsi="Times New Roman" w:cs="Times New Roman"/>
          <w:szCs w:val="28"/>
        </w:rPr>
        <w:t>ым</w:t>
      </w:r>
      <w:r w:rsidRPr="007501A4">
        <w:rPr>
          <w:rFonts w:ascii="Times New Roman" w:hAnsi="Times New Roman" w:cs="Times New Roman"/>
          <w:szCs w:val="28"/>
        </w:rPr>
        <w:t xml:space="preserve"> сем</w:t>
      </w:r>
      <w:r>
        <w:rPr>
          <w:rFonts w:ascii="Times New Roman" w:hAnsi="Times New Roman" w:cs="Times New Roman"/>
          <w:szCs w:val="28"/>
        </w:rPr>
        <w:t>ьям</w:t>
      </w:r>
      <w:r w:rsidR="009C3657">
        <w:rPr>
          <w:rFonts w:ascii="Times New Roman" w:hAnsi="Times New Roman" w:cs="Times New Roman"/>
          <w:szCs w:val="28"/>
        </w:rPr>
        <w:t>.</w:t>
      </w:r>
    </w:p>
    <w:p w:rsidR="00B20C10" w:rsidRDefault="00B20C10" w:rsidP="003F11B8"/>
    <w:p w:rsidR="00B20C10" w:rsidRPr="003F11B8" w:rsidRDefault="00B20C10" w:rsidP="003F11B8"/>
    <w:p w:rsidR="000E002E" w:rsidRDefault="000E002E" w:rsidP="000E002E">
      <w:pPr>
        <w:pStyle w:val="ConsPlusNormal"/>
        <w:ind w:right="-4" w:firstLine="709"/>
        <w:jc w:val="center"/>
        <w:rPr>
          <w:rFonts w:ascii="Times New Roman" w:hAnsi="Times New Roman" w:cs="Times New Roman"/>
          <w:b/>
          <w:sz w:val="28"/>
          <w:szCs w:val="28"/>
        </w:rPr>
      </w:pPr>
      <w:r w:rsidRPr="00396B9B">
        <w:rPr>
          <w:rFonts w:ascii="Times New Roman" w:hAnsi="Times New Roman" w:cs="Times New Roman"/>
          <w:b/>
          <w:sz w:val="28"/>
          <w:szCs w:val="28"/>
        </w:rPr>
        <w:t xml:space="preserve">6. Порядок и методика оценки эффективности </w:t>
      </w:r>
      <w:r w:rsidR="007B000D">
        <w:rPr>
          <w:rFonts w:ascii="Times New Roman" w:hAnsi="Times New Roman" w:cs="Times New Roman"/>
          <w:b/>
          <w:sz w:val="28"/>
          <w:szCs w:val="28"/>
        </w:rPr>
        <w:t>муниципальной п</w:t>
      </w:r>
      <w:r>
        <w:rPr>
          <w:rFonts w:ascii="Times New Roman" w:hAnsi="Times New Roman" w:cs="Times New Roman"/>
          <w:b/>
          <w:sz w:val="28"/>
          <w:szCs w:val="28"/>
        </w:rPr>
        <w:t>рограммы</w:t>
      </w:r>
    </w:p>
    <w:p w:rsidR="00B20C10" w:rsidRPr="00396B9B" w:rsidRDefault="00B20C10" w:rsidP="000E002E">
      <w:pPr>
        <w:pStyle w:val="ConsPlusNormal"/>
        <w:ind w:right="-4" w:firstLine="709"/>
        <w:jc w:val="center"/>
        <w:rPr>
          <w:rFonts w:ascii="Times New Roman" w:hAnsi="Times New Roman" w:cs="Times New Roman"/>
          <w:b/>
          <w:sz w:val="28"/>
          <w:szCs w:val="28"/>
        </w:rPr>
      </w:pPr>
    </w:p>
    <w:p w:rsidR="000E002E" w:rsidRPr="007501A4" w:rsidRDefault="000E002E" w:rsidP="000E002E">
      <w:pPr>
        <w:ind w:right="-4" w:firstLine="709"/>
        <w:jc w:val="both"/>
        <w:rPr>
          <w:sz w:val="28"/>
          <w:szCs w:val="28"/>
        </w:rPr>
      </w:pPr>
      <w:r w:rsidRPr="007501A4">
        <w:rPr>
          <w:sz w:val="28"/>
          <w:szCs w:val="28"/>
        </w:rPr>
        <w:t>Эффективность реализации Программы и использования выделе</w:t>
      </w:r>
      <w:r w:rsidR="009C3657">
        <w:rPr>
          <w:sz w:val="28"/>
          <w:szCs w:val="28"/>
        </w:rPr>
        <w:t xml:space="preserve">нных на нее средств </w:t>
      </w:r>
      <w:r w:rsidRPr="007501A4">
        <w:rPr>
          <w:sz w:val="28"/>
          <w:szCs w:val="28"/>
        </w:rPr>
        <w:t xml:space="preserve"> областного </w:t>
      </w:r>
      <w:r w:rsidR="009C3657">
        <w:rPr>
          <w:sz w:val="28"/>
          <w:szCs w:val="28"/>
        </w:rPr>
        <w:t>и местного</w:t>
      </w:r>
      <w:r>
        <w:rPr>
          <w:sz w:val="28"/>
          <w:szCs w:val="28"/>
        </w:rPr>
        <w:t xml:space="preserve"> </w:t>
      </w:r>
      <w:r w:rsidRPr="007501A4">
        <w:rPr>
          <w:sz w:val="28"/>
          <w:szCs w:val="28"/>
        </w:rPr>
        <w:t>бюджетов будет обеспечена за счет:</w:t>
      </w:r>
    </w:p>
    <w:p w:rsidR="000E002E" w:rsidRPr="007501A4" w:rsidRDefault="000E002E" w:rsidP="000E002E">
      <w:pPr>
        <w:ind w:right="-4" w:firstLine="709"/>
        <w:jc w:val="both"/>
        <w:rPr>
          <w:sz w:val="28"/>
          <w:szCs w:val="28"/>
        </w:rPr>
      </w:pPr>
      <w:r w:rsidRPr="007501A4">
        <w:rPr>
          <w:sz w:val="28"/>
          <w:szCs w:val="28"/>
        </w:rPr>
        <w:t>- исключения возможности нецелевого использования бюджетных средств;</w:t>
      </w:r>
    </w:p>
    <w:p w:rsidR="000E002E" w:rsidRPr="007501A4" w:rsidRDefault="000E002E" w:rsidP="000E002E">
      <w:pPr>
        <w:ind w:right="-4" w:firstLine="709"/>
        <w:jc w:val="both"/>
        <w:rPr>
          <w:sz w:val="28"/>
          <w:szCs w:val="28"/>
        </w:rPr>
      </w:pPr>
      <w:r w:rsidRPr="007501A4">
        <w:rPr>
          <w:sz w:val="28"/>
          <w:szCs w:val="28"/>
        </w:rPr>
        <w:t>- прозрачности использования бюджетных средств;</w:t>
      </w:r>
    </w:p>
    <w:p w:rsidR="000E002E" w:rsidRPr="007501A4" w:rsidRDefault="000E002E" w:rsidP="000E002E">
      <w:pPr>
        <w:ind w:right="-4" w:firstLine="709"/>
        <w:jc w:val="both"/>
        <w:rPr>
          <w:sz w:val="28"/>
          <w:szCs w:val="28"/>
        </w:rPr>
      </w:pPr>
      <w:r w:rsidRPr="007501A4">
        <w:rPr>
          <w:sz w:val="28"/>
          <w:szCs w:val="28"/>
        </w:rPr>
        <w:t>- государственного регулирования порядка расчета размера и предоставления социальных выплат;</w:t>
      </w:r>
    </w:p>
    <w:p w:rsidR="000E002E" w:rsidRPr="007501A4" w:rsidRDefault="000E002E" w:rsidP="000E002E">
      <w:pPr>
        <w:ind w:right="-4" w:firstLine="709"/>
        <w:jc w:val="both"/>
        <w:rPr>
          <w:sz w:val="28"/>
          <w:szCs w:val="28"/>
        </w:rPr>
      </w:pPr>
      <w:r w:rsidRPr="007501A4">
        <w:rPr>
          <w:sz w:val="28"/>
          <w:szCs w:val="28"/>
        </w:rPr>
        <w:t>- адресного предоставления бюджетных средств;</w:t>
      </w:r>
    </w:p>
    <w:p w:rsidR="000E002E" w:rsidRDefault="000E002E" w:rsidP="000E002E">
      <w:pPr>
        <w:ind w:right="-4" w:firstLine="709"/>
        <w:jc w:val="both"/>
        <w:rPr>
          <w:sz w:val="28"/>
          <w:szCs w:val="28"/>
        </w:rPr>
      </w:pPr>
      <w:r w:rsidRPr="007501A4">
        <w:rPr>
          <w:sz w:val="28"/>
          <w:szCs w:val="28"/>
        </w:rPr>
        <w:t>- привлечения получателями государственной поддержки собственных, кредитных и заемных средств для приобретения жилья или строительства индивидуального жилья.</w:t>
      </w:r>
    </w:p>
    <w:p w:rsidR="000E002E" w:rsidRPr="007501A4" w:rsidRDefault="000E002E" w:rsidP="000E002E">
      <w:pPr>
        <w:ind w:right="-4" w:firstLine="709"/>
        <w:jc w:val="both"/>
        <w:rPr>
          <w:sz w:val="28"/>
          <w:szCs w:val="28"/>
        </w:rPr>
      </w:pPr>
    </w:p>
    <w:p w:rsidR="000E002E" w:rsidRPr="00396B9B" w:rsidRDefault="000E002E" w:rsidP="000E002E">
      <w:pPr>
        <w:pStyle w:val="ConsPlusNormal"/>
        <w:ind w:right="-4"/>
        <w:jc w:val="center"/>
        <w:rPr>
          <w:rFonts w:ascii="Times New Roman" w:hAnsi="Times New Roman" w:cs="Times New Roman"/>
          <w:b/>
          <w:sz w:val="28"/>
          <w:szCs w:val="28"/>
        </w:rPr>
      </w:pPr>
      <w:r w:rsidRPr="00396B9B">
        <w:rPr>
          <w:rFonts w:ascii="Times New Roman" w:hAnsi="Times New Roman" w:cs="Times New Roman"/>
          <w:b/>
          <w:sz w:val="28"/>
          <w:szCs w:val="28"/>
        </w:rPr>
        <w:t xml:space="preserve">7. Анализ рисков реализации </w:t>
      </w:r>
      <w:r w:rsidR="007B000D">
        <w:rPr>
          <w:rFonts w:ascii="Times New Roman" w:hAnsi="Times New Roman" w:cs="Times New Roman"/>
          <w:b/>
          <w:sz w:val="28"/>
          <w:szCs w:val="28"/>
        </w:rPr>
        <w:t>муниципальной п</w:t>
      </w:r>
      <w:r>
        <w:rPr>
          <w:rFonts w:ascii="Times New Roman" w:hAnsi="Times New Roman" w:cs="Times New Roman"/>
          <w:b/>
          <w:sz w:val="28"/>
          <w:szCs w:val="28"/>
        </w:rPr>
        <w:t>рограммы</w:t>
      </w:r>
      <w:r w:rsidRPr="00396B9B">
        <w:rPr>
          <w:rFonts w:ascii="Times New Roman" w:hAnsi="Times New Roman" w:cs="Times New Roman"/>
          <w:b/>
          <w:sz w:val="28"/>
          <w:szCs w:val="28"/>
        </w:rPr>
        <w:t xml:space="preserve"> и описание мер </w:t>
      </w:r>
    </w:p>
    <w:p w:rsidR="000E002E" w:rsidRDefault="000E002E" w:rsidP="000E002E">
      <w:pPr>
        <w:pStyle w:val="ConsPlusNormal"/>
        <w:ind w:right="-4"/>
        <w:jc w:val="center"/>
        <w:rPr>
          <w:rFonts w:ascii="Times New Roman" w:hAnsi="Times New Roman" w:cs="Times New Roman"/>
          <w:b/>
          <w:sz w:val="28"/>
          <w:szCs w:val="28"/>
        </w:rPr>
      </w:pPr>
      <w:r w:rsidRPr="00396B9B">
        <w:rPr>
          <w:rFonts w:ascii="Times New Roman" w:hAnsi="Times New Roman" w:cs="Times New Roman"/>
          <w:b/>
          <w:sz w:val="28"/>
          <w:szCs w:val="28"/>
        </w:rPr>
        <w:t xml:space="preserve">управления рисками реализации </w:t>
      </w:r>
      <w:r w:rsidR="007B000D">
        <w:rPr>
          <w:rFonts w:ascii="Times New Roman" w:hAnsi="Times New Roman" w:cs="Times New Roman"/>
          <w:b/>
          <w:sz w:val="28"/>
          <w:szCs w:val="28"/>
        </w:rPr>
        <w:t>муниципальной п</w:t>
      </w:r>
      <w:r>
        <w:rPr>
          <w:rFonts w:ascii="Times New Roman" w:hAnsi="Times New Roman" w:cs="Times New Roman"/>
          <w:b/>
          <w:sz w:val="28"/>
          <w:szCs w:val="28"/>
        </w:rPr>
        <w:t>рограммы</w:t>
      </w:r>
    </w:p>
    <w:p w:rsidR="00B20C10" w:rsidRPr="00396B9B" w:rsidRDefault="00B20C10" w:rsidP="000E002E">
      <w:pPr>
        <w:pStyle w:val="ConsPlusNormal"/>
        <w:ind w:right="-4"/>
        <w:jc w:val="center"/>
        <w:rPr>
          <w:rFonts w:ascii="Times New Roman" w:hAnsi="Times New Roman" w:cs="Times New Roman"/>
          <w:b/>
          <w:sz w:val="28"/>
          <w:szCs w:val="28"/>
        </w:rPr>
      </w:pPr>
    </w:p>
    <w:p w:rsidR="000E002E" w:rsidRPr="007501A4" w:rsidRDefault="000E002E" w:rsidP="000E002E">
      <w:pPr>
        <w:ind w:right="-4" w:firstLine="709"/>
        <w:jc w:val="both"/>
        <w:rPr>
          <w:sz w:val="28"/>
          <w:szCs w:val="28"/>
        </w:rPr>
      </w:pPr>
      <w:r w:rsidRPr="007501A4">
        <w:rPr>
          <w:sz w:val="28"/>
          <w:szCs w:val="28"/>
        </w:rPr>
        <w:t>Риски реализации Программы связаны с:</w:t>
      </w:r>
    </w:p>
    <w:p w:rsidR="000E002E" w:rsidRPr="007501A4" w:rsidRDefault="000E002E" w:rsidP="000E002E">
      <w:pPr>
        <w:ind w:right="-4" w:firstLine="709"/>
        <w:jc w:val="both"/>
        <w:rPr>
          <w:sz w:val="28"/>
          <w:szCs w:val="28"/>
        </w:rPr>
      </w:pPr>
      <w:r w:rsidRPr="007501A4">
        <w:rPr>
          <w:sz w:val="28"/>
          <w:szCs w:val="28"/>
        </w:rPr>
        <w:t>- изменениями федерального и регионального законодательства в части изменения условий финансирования мероприятий, определенных в рамках настоящей программы;</w:t>
      </w:r>
    </w:p>
    <w:p w:rsidR="000E002E" w:rsidRPr="007501A4" w:rsidRDefault="000E002E" w:rsidP="000E002E">
      <w:pPr>
        <w:ind w:right="-4" w:firstLine="709"/>
        <w:jc w:val="both"/>
        <w:rPr>
          <w:sz w:val="28"/>
          <w:szCs w:val="28"/>
        </w:rPr>
      </w:pPr>
      <w:r w:rsidRPr="007501A4">
        <w:rPr>
          <w:sz w:val="28"/>
          <w:szCs w:val="28"/>
        </w:rPr>
        <w:lastRenderedPageBreak/>
        <w:t>- значительным опережением роста рыночной стоимости жилья в сравнении с ростом доходов населения Владимирской области;</w:t>
      </w:r>
    </w:p>
    <w:p w:rsidR="000E002E" w:rsidRPr="007501A4" w:rsidRDefault="000E002E" w:rsidP="000E002E">
      <w:pPr>
        <w:ind w:right="-4" w:firstLine="709"/>
        <w:jc w:val="both"/>
        <w:rPr>
          <w:sz w:val="28"/>
          <w:szCs w:val="28"/>
        </w:rPr>
      </w:pPr>
      <w:r w:rsidRPr="007501A4">
        <w:rPr>
          <w:sz w:val="28"/>
          <w:szCs w:val="28"/>
        </w:rPr>
        <w:t>- недофинансированием мероприятий Программ</w:t>
      </w:r>
      <w:r w:rsidR="009C3657">
        <w:rPr>
          <w:sz w:val="28"/>
          <w:szCs w:val="28"/>
        </w:rPr>
        <w:t>ы за счет средств  областного и местного бюджетов</w:t>
      </w:r>
      <w:r w:rsidRPr="007501A4">
        <w:rPr>
          <w:sz w:val="28"/>
          <w:szCs w:val="28"/>
        </w:rPr>
        <w:t>;</w:t>
      </w:r>
    </w:p>
    <w:p w:rsidR="000E002E" w:rsidRPr="007501A4" w:rsidRDefault="000E002E" w:rsidP="000E002E">
      <w:pPr>
        <w:ind w:right="-4" w:firstLine="709"/>
        <w:jc w:val="both"/>
        <w:rPr>
          <w:sz w:val="28"/>
          <w:szCs w:val="28"/>
        </w:rPr>
      </w:pPr>
      <w:r w:rsidRPr="007501A4">
        <w:rPr>
          <w:sz w:val="28"/>
          <w:szCs w:val="28"/>
        </w:rPr>
        <w:t>- возникновением</w:t>
      </w:r>
      <w:r w:rsidR="009C3657">
        <w:rPr>
          <w:sz w:val="28"/>
          <w:szCs w:val="28"/>
        </w:rPr>
        <w:t xml:space="preserve"> дефицита средств</w:t>
      </w:r>
      <w:r w:rsidRPr="007501A4">
        <w:rPr>
          <w:sz w:val="28"/>
          <w:szCs w:val="28"/>
        </w:rPr>
        <w:t xml:space="preserve"> областного бюджета </w:t>
      </w:r>
      <w:r w:rsidR="009C3657">
        <w:rPr>
          <w:sz w:val="28"/>
          <w:szCs w:val="28"/>
        </w:rPr>
        <w:t xml:space="preserve">и местного бюджета </w:t>
      </w:r>
      <w:r w:rsidRPr="007501A4">
        <w:rPr>
          <w:sz w:val="28"/>
          <w:szCs w:val="28"/>
        </w:rPr>
        <w:t>в случае п</w:t>
      </w:r>
      <w:r w:rsidR="009C3657">
        <w:rPr>
          <w:sz w:val="28"/>
          <w:szCs w:val="28"/>
        </w:rPr>
        <w:t>ревышения участников Программы</w:t>
      </w:r>
      <w:r w:rsidRPr="007501A4">
        <w:rPr>
          <w:sz w:val="28"/>
          <w:szCs w:val="28"/>
        </w:rPr>
        <w:t xml:space="preserve"> от запланированных показателей.</w:t>
      </w:r>
    </w:p>
    <w:p w:rsidR="000E002E" w:rsidRPr="007501A4" w:rsidRDefault="000E002E" w:rsidP="000E002E">
      <w:pPr>
        <w:ind w:right="-4" w:firstLine="709"/>
        <w:jc w:val="both"/>
        <w:rPr>
          <w:sz w:val="28"/>
          <w:szCs w:val="28"/>
        </w:rPr>
      </w:pPr>
      <w:r w:rsidRPr="007501A4">
        <w:rPr>
          <w:sz w:val="28"/>
          <w:szCs w:val="28"/>
        </w:rPr>
        <w:t>Для минимизации последствий наступления указанных рисков планируется принятие следующих мер:</w:t>
      </w:r>
    </w:p>
    <w:p w:rsidR="000E002E" w:rsidRPr="007501A4" w:rsidRDefault="000E002E" w:rsidP="000E002E">
      <w:pPr>
        <w:ind w:right="-4" w:firstLine="709"/>
        <w:jc w:val="both"/>
        <w:rPr>
          <w:sz w:val="28"/>
          <w:szCs w:val="28"/>
        </w:rPr>
      </w:pPr>
      <w:r w:rsidRPr="007501A4">
        <w:rPr>
          <w:sz w:val="28"/>
          <w:szCs w:val="28"/>
        </w:rPr>
        <w:t>- корректировка (при необходимости) ежегодного плана мероприятий по реализации Программы;</w:t>
      </w:r>
    </w:p>
    <w:p w:rsidR="000E002E" w:rsidRPr="007501A4" w:rsidRDefault="000E002E" w:rsidP="000E002E">
      <w:pPr>
        <w:ind w:right="-4" w:firstLine="709"/>
        <w:jc w:val="both"/>
        <w:rPr>
          <w:sz w:val="28"/>
          <w:szCs w:val="28"/>
        </w:rPr>
      </w:pPr>
      <w:r w:rsidRPr="007501A4">
        <w:rPr>
          <w:sz w:val="28"/>
          <w:szCs w:val="28"/>
        </w:rPr>
        <w:t>- своевременное внесение изменений в Программу;</w:t>
      </w:r>
    </w:p>
    <w:p w:rsidR="000E002E" w:rsidRPr="007501A4" w:rsidRDefault="000E002E" w:rsidP="000E002E">
      <w:pPr>
        <w:ind w:right="-4" w:firstLine="709"/>
        <w:jc w:val="both"/>
        <w:rPr>
          <w:sz w:val="28"/>
          <w:szCs w:val="28"/>
        </w:rPr>
      </w:pPr>
      <w:r w:rsidRPr="007501A4">
        <w:rPr>
          <w:sz w:val="28"/>
          <w:szCs w:val="28"/>
        </w:rPr>
        <w:t>- систематический мониторинг реализации Программы;</w:t>
      </w:r>
    </w:p>
    <w:p w:rsidR="000E002E" w:rsidRPr="007501A4" w:rsidRDefault="000E002E" w:rsidP="000E002E">
      <w:pPr>
        <w:ind w:right="-4" w:firstLine="709"/>
        <w:jc w:val="both"/>
        <w:rPr>
          <w:sz w:val="28"/>
          <w:szCs w:val="28"/>
        </w:rPr>
      </w:pPr>
      <w:r w:rsidRPr="007501A4">
        <w:rPr>
          <w:sz w:val="28"/>
          <w:szCs w:val="28"/>
        </w:rPr>
        <w:t>- контроль за своевременным представлением документов для открытия финансирования Програ</w:t>
      </w:r>
      <w:r w:rsidR="009C3657">
        <w:rPr>
          <w:sz w:val="28"/>
          <w:szCs w:val="28"/>
        </w:rPr>
        <w:t xml:space="preserve">ммы за счет средств </w:t>
      </w:r>
      <w:r w:rsidRPr="007501A4">
        <w:rPr>
          <w:sz w:val="28"/>
          <w:szCs w:val="28"/>
        </w:rPr>
        <w:t>областного</w:t>
      </w:r>
      <w:r w:rsidR="009C3657">
        <w:rPr>
          <w:sz w:val="28"/>
          <w:szCs w:val="28"/>
        </w:rPr>
        <w:t xml:space="preserve"> и местных</w:t>
      </w:r>
      <w:r w:rsidRPr="007501A4">
        <w:rPr>
          <w:sz w:val="28"/>
          <w:szCs w:val="28"/>
        </w:rPr>
        <w:t xml:space="preserve"> бюджетов.</w:t>
      </w:r>
    </w:p>
    <w:p w:rsidR="000E002E" w:rsidRPr="007501A4" w:rsidRDefault="000E002E" w:rsidP="000E002E">
      <w:pPr>
        <w:widowControl w:val="0"/>
        <w:suppressAutoHyphens/>
        <w:autoSpaceDE w:val="0"/>
        <w:autoSpaceDN w:val="0"/>
        <w:adjustRightInd w:val="0"/>
        <w:ind w:right="-4" w:firstLine="709"/>
        <w:jc w:val="both"/>
        <w:rPr>
          <w:sz w:val="28"/>
          <w:szCs w:val="28"/>
        </w:rPr>
      </w:pPr>
    </w:p>
    <w:p w:rsidR="000E002E" w:rsidRDefault="000E002E" w:rsidP="000E002E">
      <w:pPr>
        <w:pStyle w:val="ConsPlusNormal"/>
        <w:ind w:right="-4" w:firstLine="709"/>
        <w:jc w:val="center"/>
        <w:rPr>
          <w:rFonts w:ascii="Times New Roman" w:hAnsi="Times New Roman" w:cs="Times New Roman"/>
          <w:b/>
          <w:sz w:val="28"/>
          <w:szCs w:val="28"/>
        </w:rPr>
      </w:pPr>
      <w:r w:rsidRPr="00870C46">
        <w:rPr>
          <w:rFonts w:ascii="Times New Roman" w:hAnsi="Times New Roman" w:cs="Times New Roman"/>
          <w:b/>
          <w:sz w:val="28"/>
          <w:szCs w:val="28"/>
        </w:rPr>
        <w:t xml:space="preserve">8. Прогноз сводных показателей муниципальных заданий по этапам реализации </w:t>
      </w:r>
      <w:r>
        <w:rPr>
          <w:rFonts w:ascii="Times New Roman" w:hAnsi="Times New Roman" w:cs="Times New Roman"/>
          <w:b/>
          <w:sz w:val="28"/>
          <w:szCs w:val="28"/>
        </w:rPr>
        <w:t>Программы</w:t>
      </w:r>
      <w:r w:rsidRPr="00870C46">
        <w:rPr>
          <w:rFonts w:ascii="Times New Roman" w:hAnsi="Times New Roman" w:cs="Times New Roman"/>
          <w:b/>
          <w:sz w:val="28"/>
          <w:szCs w:val="28"/>
        </w:rPr>
        <w:t xml:space="preserve"> (при оказании муниципальными учреждениями муниципальных услуг (работ) в рамках программы)</w:t>
      </w:r>
    </w:p>
    <w:p w:rsidR="00003BD6" w:rsidRPr="00870C46" w:rsidRDefault="00003BD6" w:rsidP="000E002E">
      <w:pPr>
        <w:pStyle w:val="ConsPlusNormal"/>
        <w:ind w:right="-4" w:firstLine="709"/>
        <w:jc w:val="center"/>
        <w:rPr>
          <w:rFonts w:ascii="Times New Roman" w:hAnsi="Times New Roman" w:cs="Times New Roman"/>
          <w:b/>
          <w:sz w:val="28"/>
          <w:szCs w:val="28"/>
        </w:rPr>
      </w:pPr>
    </w:p>
    <w:p w:rsidR="000E002E" w:rsidRPr="007501A4" w:rsidRDefault="000E002E" w:rsidP="000E002E">
      <w:pPr>
        <w:widowControl w:val="0"/>
        <w:suppressAutoHyphens/>
        <w:autoSpaceDE w:val="0"/>
        <w:autoSpaceDN w:val="0"/>
        <w:adjustRightInd w:val="0"/>
        <w:ind w:right="-4" w:firstLine="709"/>
        <w:jc w:val="both"/>
        <w:outlineLvl w:val="1"/>
        <w:rPr>
          <w:sz w:val="28"/>
          <w:szCs w:val="28"/>
        </w:rPr>
      </w:pPr>
      <w:r w:rsidRPr="007501A4">
        <w:rPr>
          <w:sz w:val="28"/>
          <w:szCs w:val="28"/>
        </w:rPr>
        <w:t xml:space="preserve">В рамках реализации </w:t>
      </w:r>
      <w:r>
        <w:rPr>
          <w:sz w:val="28"/>
          <w:szCs w:val="28"/>
        </w:rPr>
        <w:t>Программы</w:t>
      </w:r>
      <w:r w:rsidR="009C3657">
        <w:rPr>
          <w:sz w:val="28"/>
          <w:szCs w:val="28"/>
        </w:rPr>
        <w:t xml:space="preserve"> </w:t>
      </w:r>
      <w:r w:rsidR="005D0E88">
        <w:rPr>
          <w:sz w:val="28"/>
          <w:szCs w:val="28"/>
        </w:rPr>
        <w:t>муниципальные задания не предусмотрены.</w:t>
      </w:r>
    </w:p>
    <w:p w:rsidR="0025292E" w:rsidRDefault="0025292E" w:rsidP="00A3716E">
      <w:pPr>
        <w:pStyle w:val="Style4"/>
        <w:widowControl/>
        <w:spacing w:line="240" w:lineRule="auto"/>
        <w:sectPr w:rsidR="0025292E" w:rsidSect="00FD1E32">
          <w:headerReference w:type="even" r:id="rId15"/>
          <w:pgSz w:w="11904" w:h="16834"/>
          <w:pgMar w:top="993" w:right="567" w:bottom="1134" w:left="1418" w:header="720" w:footer="720" w:gutter="0"/>
          <w:cols w:space="720"/>
          <w:noEndnote/>
          <w:titlePg/>
          <w:docGrid w:linePitch="381"/>
        </w:sectPr>
      </w:pPr>
    </w:p>
    <w:p w:rsidR="00EF51E9" w:rsidRPr="004B77BE" w:rsidRDefault="00EF51E9" w:rsidP="00EF51E9">
      <w:pPr>
        <w:ind w:firstLine="851"/>
        <w:jc w:val="right"/>
      </w:pPr>
      <w:r>
        <w:lastRenderedPageBreak/>
        <w:t>Таблица № 1</w:t>
      </w:r>
    </w:p>
    <w:p w:rsidR="00EF51E9" w:rsidRDefault="00EF51E9" w:rsidP="00EF51E9">
      <w:pPr>
        <w:ind w:firstLine="851"/>
        <w:jc w:val="both"/>
        <w:rPr>
          <w:sz w:val="20"/>
          <w:szCs w:val="20"/>
        </w:rPr>
      </w:pPr>
    </w:p>
    <w:p w:rsidR="00EF51E9" w:rsidRDefault="00EF51E9" w:rsidP="00EF51E9">
      <w:pPr>
        <w:ind w:firstLine="851"/>
        <w:jc w:val="center"/>
        <w:rPr>
          <w:sz w:val="28"/>
          <w:szCs w:val="28"/>
        </w:rPr>
      </w:pPr>
      <w:r w:rsidRPr="00870C46">
        <w:rPr>
          <w:sz w:val="28"/>
          <w:szCs w:val="28"/>
        </w:rPr>
        <w:t xml:space="preserve">Сведения о показателях (индикаторах) </w:t>
      </w:r>
      <w:r>
        <w:rPr>
          <w:sz w:val="28"/>
          <w:szCs w:val="28"/>
        </w:rPr>
        <w:t>Программы</w:t>
      </w:r>
      <w:r w:rsidRPr="00870C46">
        <w:rPr>
          <w:sz w:val="28"/>
          <w:szCs w:val="28"/>
        </w:rPr>
        <w:t xml:space="preserve"> и их значениях</w:t>
      </w:r>
    </w:p>
    <w:p w:rsidR="00AC3B86" w:rsidRDefault="00AC3B86" w:rsidP="00EF51E9">
      <w:pPr>
        <w:ind w:firstLine="851"/>
        <w:jc w:val="center"/>
        <w:rPr>
          <w:sz w:val="28"/>
          <w:szCs w:val="28"/>
        </w:rPr>
      </w:pPr>
    </w:p>
    <w:p w:rsidR="00AC3B86" w:rsidRPr="00870C46" w:rsidRDefault="00AC3B86" w:rsidP="00EF51E9">
      <w:pPr>
        <w:ind w:firstLine="851"/>
        <w:jc w:val="center"/>
        <w:rPr>
          <w:sz w:val="28"/>
          <w:szCs w:val="28"/>
        </w:rPr>
      </w:pPr>
    </w:p>
    <w:p w:rsidR="00EF51E9" w:rsidRPr="00254CF1" w:rsidRDefault="00EF51E9" w:rsidP="00EF51E9">
      <w:pPr>
        <w:ind w:firstLine="851"/>
        <w:jc w:val="both"/>
        <w:rPr>
          <w:sz w:val="20"/>
          <w:szCs w:val="20"/>
        </w:rPr>
      </w:pPr>
    </w:p>
    <w:tbl>
      <w:tblPr>
        <w:tblW w:w="1094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97"/>
        <w:gridCol w:w="992"/>
        <w:gridCol w:w="2187"/>
        <w:gridCol w:w="53"/>
        <w:gridCol w:w="2134"/>
        <w:gridCol w:w="21"/>
        <w:gridCol w:w="2166"/>
        <w:gridCol w:w="102"/>
        <w:gridCol w:w="992"/>
      </w:tblGrid>
      <w:tr w:rsidR="004D1776" w:rsidRPr="00254CF1" w:rsidTr="00143417">
        <w:trPr>
          <w:trHeight w:val="342"/>
        </w:trPr>
        <w:tc>
          <w:tcPr>
            <w:tcW w:w="2297" w:type="dxa"/>
            <w:vMerge w:val="restart"/>
            <w:tcBorders>
              <w:top w:val="single" w:sz="4" w:space="0" w:color="auto"/>
              <w:left w:val="single" w:sz="4" w:space="0" w:color="auto"/>
              <w:right w:val="single" w:sz="4" w:space="0" w:color="auto"/>
            </w:tcBorders>
            <w:hideMark/>
          </w:tcPr>
          <w:p w:rsidR="004D1776" w:rsidRPr="002A78F2" w:rsidRDefault="004D1776" w:rsidP="004D1776">
            <w:pPr>
              <w:pStyle w:val="aff1"/>
              <w:jc w:val="center"/>
              <w:rPr>
                <w:rFonts w:ascii="Times New Roman" w:hAnsi="Times New Roman"/>
              </w:rPr>
            </w:pPr>
            <w:r w:rsidRPr="002A78F2">
              <w:rPr>
                <w:rFonts w:ascii="Times New Roman" w:hAnsi="Times New Roman"/>
              </w:rPr>
              <w:t>Наименование целевого показателя</w:t>
            </w:r>
          </w:p>
        </w:tc>
        <w:tc>
          <w:tcPr>
            <w:tcW w:w="992" w:type="dxa"/>
            <w:vMerge w:val="restart"/>
            <w:tcBorders>
              <w:top w:val="single" w:sz="4" w:space="0" w:color="auto"/>
              <w:left w:val="single" w:sz="4" w:space="0" w:color="auto"/>
              <w:right w:val="single" w:sz="4" w:space="0" w:color="auto"/>
            </w:tcBorders>
            <w:hideMark/>
          </w:tcPr>
          <w:p w:rsidR="004D1776" w:rsidRPr="002A78F2" w:rsidRDefault="004D1776" w:rsidP="00836B0D">
            <w:pPr>
              <w:pStyle w:val="aff1"/>
              <w:jc w:val="center"/>
              <w:rPr>
                <w:rFonts w:ascii="Times New Roman" w:hAnsi="Times New Roman"/>
              </w:rPr>
            </w:pPr>
            <w:r w:rsidRPr="002A78F2">
              <w:rPr>
                <w:rFonts w:ascii="Times New Roman" w:hAnsi="Times New Roman"/>
              </w:rPr>
              <w:t>Единица</w:t>
            </w:r>
          </w:p>
          <w:p w:rsidR="004D1776" w:rsidRPr="002A78F2" w:rsidRDefault="004D1776" w:rsidP="00836B0D">
            <w:pPr>
              <w:pStyle w:val="aff1"/>
              <w:jc w:val="center"/>
              <w:rPr>
                <w:rFonts w:ascii="Times New Roman" w:hAnsi="Times New Roman"/>
              </w:rPr>
            </w:pPr>
            <w:r w:rsidRPr="002A78F2">
              <w:rPr>
                <w:rFonts w:ascii="Times New Roman" w:hAnsi="Times New Roman"/>
              </w:rPr>
              <w:t>измерения</w:t>
            </w:r>
          </w:p>
        </w:tc>
        <w:tc>
          <w:tcPr>
            <w:tcW w:w="7655" w:type="dxa"/>
            <w:gridSpan w:val="7"/>
            <w:tcBorders>
              <w:top w:val="single" w:sz="4" w:space="0" w:color="auto"/>
              <w:left w:val="single" w:sz="4" w:space="0" w:color="auto"/>
              <w:right w:val="single" w:sz="4" w:space="0" w:color="auto"/>
            </w:tcBorders>
          </w:tcPr>
          <w:p w:rsidR="004D1776" w:rsidRPr="002A78F2" w:rsidRDefault="004D1776" w:rsidP="00836B0D">
            <w:pPr>
              <w:pStyle w:val="aff1"/>
              <w:jc w:val="center"/>
              <w:rPr>
                <w:rFonts w:ascii="Times New Roman" w:hAnsi="Times New Roman"/>
              </w:rPr>
            </w:pPr>
          </w:p>
        </w:tc>
      </w:tr>
      <w:tr w:rsidR="00B075AE" w:rsidRPr="00254CF1" w:rsidTr="00820729">
        <w:trPr>
          <w:trHeight w:val="342"/>
        </w:trPr>
        <w:tc>
          <w:tcPr>
            <w:tcW w:w="2297" w:type="dxa"/>
            <w:vMerge/>
            <w:tcBorders>
              <w:left w:val="single" w:sz="4" w:space="0" w:color="auto"/>
              <w:bottom w:val="single" w:sz="4" w:space="0" w:color="auto"/>
              <w:right w:val="single" w:sz="4" w:space="0" w:color="auto"/>
            </w:tcBorders>
          </w:tcPr>
          <w:p w:rsidR="00B075AE" w:rsidRPr="002A78F2" w:rsidRDefault="00B075AE" w:rsidP="004D1776">
            <w:pPr>
              <w:pStyle w:val="aff1"/>
              <w:jc w:val="center"/>
              <w:rPr>
                <w:rFonts w:ascii="Times New Roman" w:hAnsi="Times New Roman"/>
              </w:rPr>
            </w:pPr>
          </w:p>
        </w:tc>
        <w:tc>
          <w:tcPr>
            <w:tcW w:w="992" w:type="dxa"/>
            <w:vMerge/>
            <w:tcBorders>
              <w:left w:val="single" w:sz="4" w:space="0" w:color="auto"/>
              <w:bottom w:val="single" w:sz="4" w:space="0" w:color="auto"/>
              <w:right w:val="single" w:sz="4" w:space="0" w:color="auto"/>
            </w:tcBorders>
          </w:tcPr>
          <w:p w:rsidR="00B075AE" w:rsidRPr="002A78F2" w:rsidRDefault="00B075AE" w:rsidP="00836B0D">
            <w:pPr>
              <w:pStyle w:val="aff1"/>
              <w:jc w:val="center"/>
              <w:rPr>
                <w:rFonts w:ascii="Times New Roman" w:hAnsi="Times New Roman"/>
              </w:rPr>
            </w:pPr>
          </w:p>
        </w:tc>
        <w:tc>
          <w:tcPr>
            <w:tcW w:w="2187" w:type="dxa"/>
            <w:tcBorders>
              <w:top w:val="single" w:sz="4" w:space="0" w:color="auto"/>
              <w:left w:val="single" w:sz="4" w:space="0" w:color="auto"/>
              <w:right w:val="single" w:sz="4" w:space="0" w:color="auto"/>
            </w:tcBorders>
          </w:tcPr>
          <w:p w:rsidR="00B075AE" w:rsidRPr="002A78F2" w:rsidRDefault="00B075AE" w:rsidP="00836B0D">
            <w:pPr>
              <w:pStyle w:val="aff1"/>
              <w:jc w:val="center"/>
              <w:rPr>
                <w:rFonts w:ascii="Times New Roman" w:hAnsi="Times New Roman"/>
              </w:rPr>
            </w:pPr>
            <w:r w:rsidRPr="002A78F2">
              <w:rPr>
                <w:rFonts w:ascii="Times New Roman" w:hAnsi="Times New Roman"/>
              </w:rPr>
              <w:t>2022</w:t>
            </w:r>
          </w:p>
          <w:p w:rsidR="00B075AE" w:rsidRPr="002A78F2" w:rsidRDefault="00B075AE" w:rsidP="00836B0D">
            <w:pPr>
              <w:pStyle w:val="aff1"/>
              <w:jc w:val="center"/>
              <w:rPr>
                <w:rFonts w:ascii="Times New Roman" w:hAnsi="Times New Roman"/>
              </w:rPr>
            </w:pPr>
          </w:p>
        </w:tc>
        <w:tc>
          <w:tcPr>
            <w:tcW w:w="2187" w:type="dxa"/>
            <w:gridSpan w:val="2"/>
            <w:tcBorders>
              <w:top w:val="single" w:sz="4" w:space="0" w:color="auto"/>
              <w:left w:val="single" w:sz="4" w:space="0" w:color="auto"/>
              <w:right w:val="single" w:sz="4" w:space="0" w:color="auto"/>
            </w:tcBorders>
          </w:tcPr>
          <w:p w:rsidR="00B075AE" w:rsidRPr="002A78F2" w:rsidRDefault="00B075AE" w:rsidP="00836B0D">
            <w:pPr>
              <w:pStyle w:val="aff1"/>
              <w:jc w:val="center"/>
              <w:rPr>
                <w:rFonts w:ascii="Times New Roman" w:hAnsi="Times New Roman"/>
              </w:rPr>
            </w:pPr>
            <w:r w:rsidRPr="002A78F2">
              <w:rPr>
                <w:rFonts w:ascii="Times New Roman" w:hAnsi="Times New Roman"/>
              </w:rPr>
              <w:t>2023</w:t>
            </w:r>
          </w:p>
          <w:p w:rsidR="00B075AE" w:rsidRPr="002A78F2" w:rsidRDefault="00B075AE" w:rsidP="00836B0D">
            <w:pPr>
              <w:pStyle w:val="aff1"/>
              <w:jc w:val="center"/>
              <w:rPr>
                <w:rFonts w:ascii="Times New Roman" w:hAnsi="Times New Roman"/>
              </w:rPr>
            </w:pPr>
          </w:p>
        </w:tc>
        <w:tc>
          <w:tcPr>
            <w:tcW w:w="2187" w:type="dxa"/>
            <w:gridSpan w:val="2"/>
            <w:tcBorders>
              <w:top w:val="single" w:sz="4" w:space="0" w:color="auto"/>
              <w:left w:val="single" w:sz="4" w:space="0" w:color="auto"/>
              <w:right w:val="single" w:sz="4" w:space="0" w:color="auto"/>
            </w:tcBorders>
          </w:tcPr>
          <w:p w:rsidR="00B075AE" w:rsidRPr="002A78F2" w:rsidRDefault="00B075AE" w:rsidP="00836B0D">
            <w:pPr>
              <w:pStyle w:val="aff1"/>
              <w:jc w:val="center"/>
              <w:rPr>
                <w:rFonts w:ascii="Times New Roman" w:hAnsi="Times New Roman"/>
              </w:rPr>
            </w:pPr>
            <w:r w:rsidRPr="002A78F2">
              <w:rPr>
                <w:rFonts w:ascii="Times New Roman" w:hAnsi="Times New Roman"/>
              </w:rPr>
              <w:t>2024</w:t>
            </w:r>
          </w:p>
          <w:p w:rsidR="00B075AE" w:rsidRPr="002A78F2" w:rsidRDefault="00B075AE" w:rsidP="00836B0D">
            <w:pPr>
              <w:pStyle w:val="aff1"/>
              <w:jc w:val="center"/>
              <w:rPr>
                <w:rFonts w:ascii="Times New Roman" w:hAnsi="Times New Roman"/>
              </w:rPr>
            </w:pPr>
          </w:p>
        </w:tc>
        <w:tc>
          <w:tcPr>
            <w:tcW w:w="1094" w:type="dxa"/>
            <w:gridSpan w:val="2"/>
            <w:tcBorders>
              <w:top w:val="single" w:sz="4" w:space="0" w:color="auto"/>
              <w:left w:val="single" w:sz="4" w:space="0" w:color="auto"/>
              <w:right w:val="single" w:sz="4" w:space="0" w:color="auto"/>
            </w:tcBorders>
          </w:tcPr>
          <w:p w:rsidR="00B075AE" w:rsidRPr="002A78F2" w:rsidRDefault="00B075AE" w:rsidP="00836B0D">
            <w:pPr>
              <w:pStyle w:val="aff1"/>
              <w:jc w:val="center"/>
              <w:rPr>
                <w:rFonts w:ascii="Times New Roman" w:hAnsi="Times New Roman"/>
              </w:rPr>
            </w:pPr>
            <w:r w:rsidRPr="002A78F2">
              <w:rPr>
                <w:rFonts w:ascii="Times New Roman" w:hAnsi="Times New Roman"/>
              </w:rPr>
              <w:t>2025</w:t>
            </w:r>
          </w:p>
        </w:tc>
      </w:tr>
      <w:tr w:rsidR="003810DF" w:rsidRPr="00254CF1" w:rsidTr="00836B0D">
        <w:trPr>
          <w:trHeight w:val="132"/>
        </w:trPr>
        <w:tc>
          <w:tcPr>
            <w:tcW w:w="10944" w:type="dxa"/>
            <w:gridSpan w:val="9"/>
            <w:tcBorders>
              <w:top w:val="single" w:sz="4" w:space="0" w:color="auto"/>
              <w:left w:val="single" w:sz="4" w:space="0" w:color="auto"/>
              <w:bottom w:val="single" w:sz="4" w:space="0" w:color="auto"/>
              <w:right w:val="single" w:sz="4" w:space="0" w:color="auto"/>
            </w:tcBorders>
          </w:tcPr>
          <w:p w:rsidR="003810DF" w:rsidRPr="002A78F2" w:rsidRDefault="00003BD6" w:rsidP="003810DF">
            <w:pPr>
              <w:pStyle w:val="aff1"/>
              <w:jc w:val="center"/>
              <w:rPr>
                <w:rFonts w:ascii="Times New Roman" w:hAnsi="Times New Roman"/>
              </w:rPr>
            </w:pPr>
            <w:r w:rsidRPr="002A78F2">
              <w:rPr>
                <w:rFonts w:ascii="Times New Roman" w:hAnsi="Times New Roman"/>
              </w:rPr>
              <w:t>Программа</w:t>
            </w:r>
            <w:r w:rsidR="002A78F2" w:rsidRPr="002A78F2">
              <w:rPr>
                <w:rFonts w:ascii="Times New Roman" w:hAnsi="Times New Roman"/>
              </w:rPr>
              <w:t xml:space="preserve"> «Обеспечение доступным и комфортным жильем населения муниципального образования Андреевское сельское поселение  Судогодского района Владимирской области</w:t>
            </w:r>
            <w:r w:rsidR="003810DF" w:rsidRPr="002A78F2">
              <w:rPr>
                <w:rFonts w:ascii="Times New Roman" w:hAnsi="Times New Roman"/>
              </w:rPr>
              <w:t>»</w:t>
            </w:r>
          </w:p>
          <w:p w:rsidR="003810DF" w:rsidRPr="002A78F2" w:rsidRDefault="003810DF" w:rsidP="003810DF">
            <w:pPr>
              <w:pStyle w:val="aff1"/>
              <w:jc w:val="center"/>
              <w:rPr>
                <w:rFonts w:ascii="Times New Roman" w:hAnsi="Times New Roman"/>
              </w:rPr>
            </w:pPr>
          </w:p>
        </w:tc>
      </w:tr>
      <w:tr w:rsidR="00B075AE" w:rsidRPr="00254CF1" w:rsidTr="007F40BB">
        <w:trPr>
          <w:trHeight w:val="910"/>
        </w:trPr>
        <w:tc>
          <w:tcPr>
            <w:tcW w:w="2297" w:type="dxa"/>
            <w:tcBorders>
              <w:top w:val="single" w:sz="4" w:space="0" w:color="auto"/>
              <w:left w:val="single" w:sz="4" w:space="0" w:color="auto"/>
              <w:bottom w:val="single" w:sz="4" w:space="0" w:color="auto"/>
              <w:right w:val="single" w:sz="4" w:space="0" w:color="auto"/>
            </w:tcBorders>
            <w:hideMark/>
          </w:tcPr>
          <w:p w:rsidR="002A78F2" w:rsidRDefault="00B075AE" w:rsidP="003810DF">
            <w:pPr>
              <w:keepNext/>
              <w:widowControl w:val="0"/>
              <w:tabs>
                <w:tab w:val="left" w:pos="742"/>
              </w:tabs>
              <w:autoSpaceDE w:val="0"/>
              <w:autoSpaceDN w:val="0"/>
              <w:adjustRightInd w:val="0"/>
              <w:ind w:right="34"/>
              <w:jc w:val="both"/>
              <w:rPr>
                <w:rFonts w:eastAsiaTheme="minorHAnsi"/>
                <w:lang w:eastAsia="en-US"/>
              </w:rPr>
            </w:pPr>
            <w:r w:rsidRPr="002A78F2">
              <w:t xml:space="preserve">Показатель </w:t>
            </w:r>
            <w:r w:rsidR="002A78F2" w:rsidRPr="002A78F2">
              <w:t>подпрограммы «</w:t>
            </w:r>
            <w:r w:rsidR="002A78F2" w:rsidRPr="002A78F2">
              <w:rPr>
                <w:rFonts w:eastAsiaTheme="minorHAnsi"/>
                <w:lang w:eastAsia="en-US"/>
              </w:rPr>
              <w:t>Обеспечение жильем молодых семей муниципального образования Андреевское сельское поселение</w:t>
            </w:r>
            <w:r w:rsidR="002A78F2">
              <w:rPr>
                <w:rFonts w:eastAsiaTheme="minorHAnsi"/>
                <w:lang w:eastAsia="en-US"/>
              </w:rPr>
              <w:t>»:</w:t>
            </w:r>
          </w:p>
          <w:p w:rsidR="00B075AE" w:rsidRPr="002A78F2" w:rsidRDefault="00B075AE" w:rsidP="003810DF">
            <w:pPr>
              <w:keepNext/>
              <w:widowControl w:val="0"/>
              <w:tabs>
                <w:tab w:val="left" w:pos="742"/>
              </w:tabs>
              <w:autoSpaceDE w:val="0"/>
              <w:autoSpaceDN w:val="0"/>
              <w:adjustRightInd w:val="0"/>
              <w:ind w:right="34"/>
              <w:jc w:val="both"/>
            </w:pPr>
            <w:r w:rsidRPr="002A78F2">
              <w:t xml:space="preserve"> </w:t>
            </w:r>
          </w:p>
          <w:p w:rsidR="00B075AE" w:rsidRPr="002A78F2" w:rsidRDefault="00B075AE" w:rsidP="003810DF">
            <w:r w:rsidRPr="002A78F2">
              <w:t>Количество молодых семей, улучшивших жилищные условия при оказании содействия за счет бюджетных средств</w:t>
            </w:r>
          </w:p>
        </w:tc>
        <w:tc>
          <w:tcPr>
            <w:tcW w:w="992" w:type="dxa"/>
            <w:tcBorders>
              <w:top w:val="single" w:sz="4" w:space="0" w:color="auto"/>
              <w:left w:val="single" w:sz="4" w:space="0" w:color="auto"/>
              <w:bottom w:val="single" w:sz="4" w:space="0" w:color="auto"/>
              <w:right w:val="single" w:sz="4" w:space="0" w:color="auto"/>
            </w:tcBorders>
          </w:tcPr>
          <w:p w:rsidR="00B075AE" w:rsidRPr="002A78F2" w:rsidRDefault="00B075AE" w:rsidP="003810DF">
            <w:pPr>
              <w:jc w:val="center"/>
            </w:pPr>
          </w:p>
          <w:p w:rsidR="002A78F2" w:rsidRDefault="002A78F2" w:rsidP="002669AC">
            <w:pPr>
              <w:jc w:val="center"/>
            </w:pPr>
          </w:p>
          <w:p w:rsidR="002A78F2" w:rsidRDefault="002A78F2" w:rsidP="002669AC">
            <w:pPr>
              <w:jc w:val="center"/>
            </w:pPr>
          </w:p>
          <w:p w:rsidR="002A78F2" w:rsidRDefault="002A78F2" w:rsidP="002669AC">
            <w:pPr>
              <w:jc w:val="center"/>
            </w:pPr>
          </w:p>
          <w:p w:rsidR="002A78F2" w:rsidRDefault="002A78F2" w:rsidP="002669AC">
            <w:pPr>
              <w:jc w:val="center"/>
            </w:pPr>
          </w:p>
          <w:p w:rsidR="002A78F2" w:rsidRDefault="002A78F2" w:rsidP="002669AC">
            <w:pPr>
              <w:jc w:val="center"/>
            </w:pPr>
          </w:p>
          <w:p w:rsidR="002A78F2" w:rsidRDefault="002A78F2" w:rsidP="002669AC">
            <w:pPr>
              <w:jc w:val="center"/>
            </w:pPr>
          </w:p>
          <w:p w:rsidR="002A78F2" w:rsidRDefault="002A78F2" w:rsidP="002669AC">
            <w:pPr>
              <w:jc w:val="center"/>
            </w:pPr>
          </w:p>
          <w:p w:rsidR="002A78F2" w:rsidRDefault="002A78F2" w:rsidP="002669AC">
            <w:pPr>
              <w:jc w:val="center"/>
            </w:pPr>
          </w:p>
          <w:p w:rsidR="002A78F2" w:rsidRDefault="002A78F2" w:rsidP="002669AC">
            <w:pPr>
              <w:jc w:val="center"/>
            </w:pPr>
          </w:p>
          <w:p w:rsidR="002A78F2" w:rsidRDefault="002A78F2" w:rsidP="002669AC">
            <w:pPr>
              <w:jc w:val="center"/>
            </w:pPr>
          </w:p>
          <w:p w:rsidR="00B075AE" w:rsidRPr="002A78F2" w:rsidRDefault="00B075AE" w:rsidP="002A78F2">
            <w:r w:rsidRPr="002A78F2">
              <w:t>семья</w:t>
            </w:r>
          </w:p>
        </w:tc>
        <w:tc>
          <w:tcPr>
            <w:tcW w:w="2240" w:type="dxa"/>
            <w:gridSpan w:val="2"/>
            <w:tcBorders>
              <w:top w:val="single" w:sz="4" w:space="0" w:color="auto"/>
              <w:left w:val="single" w:sz="4" w:space="0" w:color="auto"/>
              <w:bottom w:val="single" w:sz="4" w:space="0" w:color="auto"/>
              <w:right w:val="single" w:sz="4" w:space="0" w:color="auto"/>
            </w:tcBorders>
          </w:tcPr>
          <w:p w:rsidR="00B075AE" w:rsidRPr="002A78F2" w:rsidRDefault="00B075AE" w:rsidP="003810DF">
            <w:pPr>
              <w:pStyle w:val="aff1"/>
              <w:jc w:val="center"/>
              <w:rPr>
                <w:rFonts w:ascii="Times New Roman" w:hAnsi="Times New Roman"/>
              </w:rPr>
            </w:pPr>
          </w:p>
          <w:p w:rsidR="00B075AE" w:rsidRDefault="00B075AE"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Pr="002A78F2" w:rsidRDefault="00EA13A6" w:rsidP="003810DF">
            <w:pPr>
              <w:jc w:val="center"/>
            </w:pPr>
            <w:r>
              <w:t>1</w:t>
            </w:r>
          </w:p>
        </w:tc>
        <w:tc>
          <w:tcPr>
            <w:tcW w:w="2155" w:type="dxa"/>
            <w:gridSpan w:val="2"/>
            <w:tcBorders>
              <w:top w:val="single" w:sz="4" w:space="0" w:color="auto"/>
              <w:left w:val="single" w:sz="4" w:space="0" w:color="auto"/>
              <w:bottom w:val="single" w:sz="4" w:space="0" w:color="auto"/>
              <w:right w:val="single" w:sz="4" w:space="0" w:color="auto"/>
            </w:tcBorders>
            <w:hideMark/>
          </w:tcPr>
          <w:p w:rsidR="00B075AE" w:rsidRPr="002A78F2" w:rsidRDefault="00B075AE" w:rsidP="003810DF">
            <w:pPr>
              <w:pStyle w:val="aff1"/>
              <w:jc w:val="center"/>
              <w:rPr>
                <w:rFonts w:ascii="Times New Roman" w:hAnsi="Times New Roman"/>
              </w:rPr>
            </w:pPr>
          </w:p>
          <w:p w:rsidR="00B075AE" w:rsidRDefault="00B075AE"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Pr="002A78F2" w:rsidRDefault="00EA13A6" w:rsidP="003810DF">
            <w:pPr>
              <w:jc w:val="center"/>
            </w:pPr>
            <w:r>
              <w:t>2</w:t>
            </w:r>
          </w:p>
        </w:tc>
        <w:tc>
          <w:tcPr>
            <w:tcW w:w="2268" w:type="dxa"/>
            <w:gridSpan w:val="2"/>
            <w:tcBorders>
              <w:top w:val="single" w:sz="4" w:space="0" w:color="auto"/>
              <w:left w:val="single" w:sz="4" w:space="0" w:color="auto"/>
              <w:bottom w:val="single" w:sz="4" w:space="0" w:color="auto"/>
              <w:right w:val="single" w:sz="4" w:space="0" w:color="auto"/>
            </w:tcBorders>
          </w:tcPr>
          <w:p w:rsidR="00B075AE" w:rsidRPr="002A78F2" w:rsidRDefault="00B075AE" w:rsidP="003810DF">
            <w:pPr>
              <w:pStyle w:val="aff1"/>
              <w:jc w:val="center"/>
              <w:rPr>
                <w:rFonts w:ascii="Times New Roman" w:hAnsi="Times New Roman"/>
              </w:rPr>
            </w:pPr>
          </w:p>
          <w:p w:rsidR="00B075AE" w:rsidRDefault="00B075AE"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Default="00EA13A6" w:rsidP="003810DF">
            <w:pPr>
              <w:jc w:val="center"/>
            </w:pPr>
          </w:p>
          <w:p w:rsidR="00EA13A6" w:rsidRPr="002A78F2" w:rsidRDefault="00EA13A6" w:rsidP="003810DF">
            <w:pPr>
              <w:jc w:val="center"/>
            </w:pPr>
            <w:r>
              <w:t>-</w:t>
            </w:r>
          </w:p>
        </w:tc>
        <w:tc>
          <w:tcPr>
            <w:tcW w:w="992" w:type="dxa"/>
            <w:tcBorders>
              <w:top w:val="single" w:sz="4" w:space="0" w:color="auto"/>
              <w:left w:val="single" w:sz="4" w:space="0" w:color="auto"/>
              <w:bottom w:val="single" w:sz="4" w:space="0" w:color="auto"/>
              <w:right w:val="single" w:sz="4" w:space="0" w:color="auto"/>
            </w:tcBorders>
          </w:tcPr>
          <w:p w:rsidR="00B075AE" w:rsidRPr="002A78F2" w:rsidRDefault="00B075AE" w:rsidP="003810DF">
            <w:pPr>
              <w:pStyle w:val="aff1"/>
              <w:jc w:val="center"/>
              <w:rPr>
                <w:rFonts w:ascii="Times New Roman" w:hAnsi="Times New Roman"/>
              </w:rPr>
            </w:pPr>
          </w:p>
          <w:p w:rsidR="00B075AE" w:rsidRDefault="00B075AE" w:rsidP="003810DF">
            <w:pPr>
              <w:pStyle w:val="aff1"/>
              <w:jc w:val="center"/>
              <w:rPr>
                <w:rFonts w:ascii="Times New Roman" w:hAnsi="Times New Roman"/>
              </w:rPr>
            </w:pPr>
          </w:p>
          <w:p w:rsidR="00EA13A6" w:rsidRDefault="00EA13A6" w:rsidP="00EA13A6"/>
          <w:p w:rsidR="00EA13A6" w:rsidRDefault="00EA13A6" w:rsidP="00EA13A6"/>
          <w:p w:rsidR="00EA13A6" w:rsidRDefault="00EA13A6" w:rsidP="00EA13A6"/>
          <w:p w:rsidR="00EA13A6" w:rsidRDefault="00EA13A6" w:rsidP="00EA13A6"/>
          <w:p w:rsidR="00EA13A6" w:rsidRDefault="00EA13A6" w:rsidP="00EA13A6"/>
          <w:p w:rsidR="00EA13A6" w:rsidRDefault="00EA13A6" w:rsidP="00EA13A6"/>
          <w:p w:rsidR="00EA13A6" w:rsidRDefault="00EA13A6" w:rsidP="00EA13A6"/>
          <w:p w:rsidR="00EA13A6" w:rsidRDefault="00EA13A6" w:rsidP="00EA13A6"/>
          <w:p w:rsidR="00EA13A6" w:rsidRDefault="00EA13A6" w:rsidP="00EA13A6"/>
          <w:p w:rsidR="00EA13A6" w:rsidRPr="00EA13A6" w:rsidRDefault="00EA13A6" w:rsidP="00EA13A6">
            <w:pPr>
              <w:jc w:val="center"/>
            </w:pPr>
            <w:r>
              <w:t>-</w:t>
            </w:r>
          </w:p>
        </w:tc>
      </w:tr>
    </w:tbl>
    <w:p w:rsidR="00EF51E9" w:rsidRDefault="00EF51E9" w:rsidP="00EF51E9">
      <w:pPr>
        <w:widowControl w:val="0"/>
        <w:autoSpaceDE w:val="0"/>
        <w:autoSpaceDN w:val="0"/>
        <w:adjustRightInd w:val="0"/>
        <w:ind w:firstLine="709"/>
        <w:jc w:val="both"/>
        <w:outlineLvl w:val="1"/>
        <w:rPr>
          <w:sz w:val="28"/>
          <w:szCs w:val="28"/>
        </w:rPr>
        <w:sectPr w:rsidR="00EF51E9" w:rsidSect="00836B0D">
          <w:pgSz w:w="11904" w:h="16834"/>
          <w:pgMar w:top="1134" w:right="1418" w:bottom="1134" w:left="567" w:header="720" w:footer="720" w:gutter="0"/>
          <w:cols w:space="720"/>
          <w:noEndnote/>
          <w:titlePg/>
          <w:docGrid w:linePitch="381"/>
        </w:sectPr>
      </w:pPr>
    </w:p>
    <w:p w:rsidR="006C0787" w:rsidRDefault="006C0787" w:rsidP="002F1D7D">
      <w:pPr>
        <w:widowControl w:val="0"/>
        <w:autoSpaceDE w:val="0"/>
        <w:autoSpaceDN w:val="0"/>
        <w:adjustRightInd w:val="0"/>
      </w:pPr>
    </w:p>
    <w:p w:rsidR="006C0787" w:rsidRDefault="006C0787" w:rsidP="002F1D7D">
      <w:pPr>
        <w:widowControl w:val="0"/>
        <w:autoSpaceDE w:val="0"/>
        <w:autoSpaceDN w:val="0"/>
        <w:adjustRightInd w:val="0"/>
      </w:pPr>
    </w:p>
    <w:p w:rsidR="006C0787" w:rsidRDefault="001101C2" w:rsidP="00E54537">
      <w:pPr>
        <w:widowControl w:val="0"/>
        <w:tabs>
          <w:tab w:val="left" w:pos="13656"/>
        </w:tabs>
        <w:autoSpaceDE w:val="0"/>
        <w:autoSpaceDN w:val="0"/>
        <w:adjustRightInd w:val="0"/>
        <w:jc w:val="right"/>
      </w:pPr>
      <w:r>
        <w:t>Таблица № 2</w:t>
      </w:r>
    </w:p>
    <w:p w:rsidR="00ED471F" w:rsidRDefault="00ED471F" w:rsidP="00870C46">
      <w:pPr>
        <w:widowControl w:val="0"/>
        <w:autoSpaceDE w:val="0"/>
        <w:autoSpaceDN w:val="0"/>
        <w:adjustRightInd w:val="0"/>
        <w:ind w:firstLine="851"/>
        <w:jc w:val="right"/>
      </w:pPr>
    </w:p>
    <w:p w:rsidR="00ED471F" w:rsidRDefault="00ED471F" w:rsidP="00ED471F">
      <w:pPr>
        <w:widowControl w:val="0"/>
        <w:autoSpaceDE w:val="0"/>
        <w:autoSpaceDN w:val="0"/>
        <w:adjustRightInd w:val="0"/>
        <w:ind w:firstLine="851"/>
        <w:jc w:val="center"/>
      </w:pPr>
      <w:r>
        <w:t>Ресурсное обеспечение реализации программы</w:t>
      </w:r>
    </w:p>
    <w:tbl>
      <w:tblPr>
        <w:tblW w:w="15700" w:type="dxa"/>
        <w:tblLayout w:type="fixed"/>
        <w:tblLook w:val="04A0"/>
      </w:tblPr>
      <w:tblGrid>
        <w:gridCol w:w="1841"/>
        <w:gridCol w:w="1559"/>
        <w:gridCol w:w="709"/>
        <w:gridCol w:w="709"/>
        <w:gridCol w:w="1276"/>
        <w:gridCol w:w="567"/>
        <w:gridCol w:w="1275"/>
        <w:gridCol w:w="993"/>
        <w:gridCol w:w="992"/>
        <w:gridCol w:w="850"/>
        <w:gridCol w:w="992"/>
        <w:gridCol w:w="961"/>
        <w:gridCol w:w="992"/>
        <w:gridCol w:w="992"/>
        <w:gridCol w:w="992"/>
      </w:tblGrid>
      <w:tr w:rsidR="001101C2" w:rsidRPr="00672B31" w:rsidTr="006A39BA">
        <w:trPr>
          <w:gridAfter w:val="3"/>
          <w:wAfter w:w="2976" w:type="dxa"/>
          <w:trHeight w:val="288"/>
        </w:trPr>
        <w:tc>
          <w:tcPr>
            <w:tcW w:w="1841" w:type="dxa"/>
            <w:tcBorders>
              <w:top w:val="nil"/>
              <w:left w:val="nil"/>
              <w:bottom w:val="nil"/>
              <w:right w:val="nil"/>
            </w:tcBorders>
            <w:shd w:val="clear" w:color="auto" w:fill="auto"/>
            <w:noWrap/>
            <w:vAlign w:val="bottom"/>
            <w:hideMark/>
          </w:tcPr>
          <w:p w:rsidR="001101C2" w:rsidRPr="00672B31" w:rsidRDefault="001101C2" w:rsidP="00672B31">
            <w:pPr>
              <w:rPr>
                <w:sz w:val="20"/>
                <w:szCs w:val="20"/>
              </w:rPr>
            </w:pPr>
          </w:p>
        </w:tc>
        <w:tc>
          <w:tcPr>
            <w:tcW w:w="1559" w:type="dxa"/>
            <w:tcBorders>
              <w:top w:val="nil"/>
              <w:left w:val="nil"/>
              <w:bottom w:val="nil"/>
              <w:right w:val="nil"/>
            </w:tcBorders>
            <w:shd w:val="clear" w:color="auto" w:fill="auto"/>
            <w:noWrap/>
            <w:vAlign w:val="bottom"/>
            <w:hideMark/>
          </w:tcPr>
          <w:p w:rsidR="001101C2" w:rsidRPr="00672B31" w:rsidRDefault="001101C2" w:rsidP="00672B31">
            <w:pPr>
              <w:rPr>
                <w:sz w:val="20"/>
                <w:szCs w:val="20"/>
              </w:rPr>
            </w:pPr>
          </w:p>
        </w:tc>
        <w:tc>
          <w:tcPr>
            <w:tcW w:w="709" w:type="dxa"/>
            <w:tcBorders>
              <w:top w:val="nil"/>
              <w:left w:val="nil"/>
              <w:bottom w:val="nil"/>
              <w:right w:val="nil"/>
            </w:tcBorders>
            <w:shd w:val="clear" w:color="auto" w:fill="auto"/>
            <w:noWrap/>
            <w:vAlign w:val="bottom"/>
            <w:hideMark/>
          </w:tcPr>
          <w:p w:rsidR="001101C2" w:rsidRPr="00672B31" w:rsidRDefault="001101C2" w:rsidP="00672B31">
            <w:pPr>
              <w:rPr>
                <w:sz w:val="20"/>
                <w:szCs w:val="20"/>
              </w:rPr>
            </w:pPr>
          </w:p>
        </w:tc>
        <w:tc>
          <w:tcPr>
            <w:tcW w:w="709" w:type="dxa"/>
            <w:tcBorders>
              <w:top w:val="nil"/>
              <w:left w:val="nil"/>
              <w:bottom w:val="nil"/>
              <w:right w:val="nil"/>
            </w:tcBorders>
            <w:shd w:val="clear" w:color="auto" w:fill="auto"/>
            <w:noWrap/>
            <w:vAlign w:val="bottom"/>
            <w:hideMark/>
          </w:tcPr>
          <w:p w:rsidR="001101C2" w:rsidRPr="00672B31" w:rsidRDefault="001101C2" w:rsidP="00672B31">
            <w:pPr>
              <w:rPr>
                <w:sz w:val="20"/>
                <w:szCs w:val="20"/>
              </w:rPr>
            </w:pPr>
          </w:p>
        </w:tc>
        <w:tc>
          <w:tcPr>
            <w:tcW w:w="1276" w:type="dxa"/>
            <w:tcBorders>
              <w:top w:val="nil"/>
              <w:left w:val="nil"/>
              <w:bottom w:val="nil"/>
              <w:right w:val="nil"/>
            </w:tcBorders>
            <w:shd w:val="clear" w:color="auto" w:fill="auto"/>
            <w:noWrap/>
            <w:vAlign w:val="bottom"/>
            <w:hideMark/>
          </w:tcPr>
          <w:p w:rsidR="001101C2" w:rsidRPr="00672B31" w:rsidRDefault="001101C2" w:rsidP="00672B31">
            <w:pPr>
              <w:rPr>
                <w:sz w:val="20"/>
                <w:szCs w:val="20"/>
              </w:rPr>
            </w:pPr>
          </w:p>
        </w:tc>
        <w:tc>
          <w:tcPr>
            <w:tcW w:w="567" w:type="dxa"/>
            <w:tcBorders>
              <w:top w:val="nil"/>
              <w:left w:val="nil"/>
              <w:bottom w:val="nil"/>
              <w:right w:val="nil"/>
            </w:tcBorders>
            <w:shd w:val="clear" w:color="auto" w:fill="auto"/>
            <w:noWrap/>
            <w:vAlign w:val="bottom"/>
            <w:hideMark/>
          </w:tcPr>
          <w:p w:rsidR="001101C2" w:rsidRPr="00672B31" w:rsidRDefault="001101C2" w:rsidP="00672B31">
            <w:pPr>
              <w:rPr>
                <w:sz w:val="20"/>
                <w:szCs w:val="20"/>
              </w:rPr>
            </w:pPr>
          </w:p>
        </w:tc>
        <w:tc>
          <w:tcPr>
            <w:tcW w:w="1275" w:type="dxa"/>
            <w:tcBorders>
              <w:top w:val="nil"/>
              <w:left w:val="nil"/>
              <w:bottom w:val="nil"/>
              <w:right w:val="nil"/>
            </w:tcBorders>
            <w:shd w:val="clear" w:color="auto" w:fill="auto"/>
            <w:noWrap/>
            <w:vAlign w:val="bottom"/>
            <w:hideMark/>
          </w:tcPr>
          <w:p w:rsidR="001101C2" w:rsidRPr="00672B31" w:rsidRDefault="001101C2" w:rsidP="00672B31">
            <w:pPr>
              <w:rPr>
                <w:sz w:val="20"/>
                <w:szCs w:val="20"/>
              </w:rPr>
            </w:pPr>
          </w:p>
        </w:tc>
        <w:tc>
          <w:tcPr>
            <w:tcW w:w="993" w:type="dxa"/>
            <w:tcBorders>
              <w:top w:val="nil"/>
              <w:left w:val="nil"/>
              <w:bottom w:val="nil"/>
              <w:right w:val="nil"/>
            </w:tcBorders>
            <w:shd w:val="clear" w:color="auto" w:fill="auto"/>
            <w:noWrap/>
            <w:vAlign w:val="bottom"/>
            <w:hideMark/>
          </w:tcPr>
          <w:p w:rsidR="001101C2" w:rsidRPr="00672B31" w:rsidRDefault="001101C2" w:rsidP="00672B31">
            <w:pPr>
              <w:rPr>
                <w:sz w:val="20"/>
                <w:szCs w:val="20"/>
              </w:rPr>
            </w:pPr>
          </w:p>
        </w:tc>
        <w:tc>
          <w:tcPr>
            <w:tcW w:w="992" w:type="dxa"/>
            <w:tcBorders>
              <w:top w:val="nil"/>
              <w:left w:val="nil"/>
              <w:bottom w:val="nil"/>
              <w:right w:val="nil"/>
            </w:tcBorders>
            <w:shd w:val="clear" w:color="auto" w:fill="auto"/>
            <w:noWrap/>
            <w:vAlign w:val="bottom"/>
            <w:hideMark/>
          </w:tcPr>
          <w:p w:rsidR="001101C2" w:rsidRPr="00672B31" w:rsidRDefault="001101C2" w:rsidP="00672B31">
            <w:pPr>
              <w:rPr>
                <w:sz w:val="20"/>
                <w:szCs w:val="20"/>
              </w:rPr>
            </w:pPr>
          </w:p>
        </w:tc>
        <w:tc>
          <w:tcPr>
            <w:tcW w:w="850" w:type="dxa"/>
            <w:tcBorders>
              <w:top w:val="nil"/>
              <w:left w:val="nil"/>
              <w:bottom w:val="nil"/>
              <w:right w:val="nil"/>
            </w:tcBorders>
            <w:shd w:val="clear" w:color="auto" w:fill="auto"/>
            <w:noWrap/>
            <w:vAlign w:val="bottom"/>
            <w:hideMark/>
          </w:tcPr>
          <w:p w:rsidR="001101C2" w:rsidRPr="00672B31" w:rsidRDefault="001101C2" w:rsidP="00672B31">
            <w:pPr>
              <w:rPr>
                <w:sz w:val="20"/>
                <w:szCs w:val="20"/>
              </w:rPr>
            </w:pPr>
          </w:p>
        </w:tc>
        <w:tc>
          <w:tcPr>
            <w:tcW w:w="992" w:type="dxa"/>
            <w:tcBorders>
              <w:top w:val="nil"/>
              <w:left w:val="nil"/>
              <w:bottom w:val="nil"/>
              <w:right w:val="nil"/>
            </w:tcBorders>
            <w:shd w:val="clear" w:color="auto" w:fill="auto"/>
            <w:noWrap/>
            <w:vAlign w:val="bottom"/>
            <w:hideMark/>
          </w:tcPr>
          <w:p w:rsidR="001101C2" w:rsidRPr="00672B31" w:rsidRDefault="001101C2" w:rsidP="00672B31">
            <w:pPr>
              <w:rPr>
                <w:sz w:val="20"/>
                <w:szCs w:val="20"/>
              </w:rPr>
            </w:pPr>
          </w:p>
        </w:tc>
        <w:tc>
          <w:tcPr>
            <w:tcW w:w="961" w:type="dxa"/>
            <w:tcBorders>
              <w:top w:val="nil"/>
              <w:left w:val="nil"/>
              <w:bottom w:val="nil"/>
              <w:right w:val="nil"/>
            </w:tcBorders>
          </w:tcPr>
          <w:p w:rsidR="001101C2" w:rsidRPr="00672B31" w:rsidRDefault="001101C2" w:rsidP="00672B31">
            <w:pPr>
              <w:rPr>
                <w:sz w:val="20"/>
                <w:szCs w:val="20"/>
              </w:rPr>
            </w:pPr>
          </w:p>
        </w:tc>
      </w:tr>
      <w:tr w:rsidR="001101C2" w:rsidRPr="00D3675B" w:rsidTr="006A39BA">
        <w:trPr>
          <w:gridAfter w:val="3"/>
          <w:wAfter w:w="2976" w:type="dxa"/>
          <w:trHeight w:val="930"/>
        </w:trPr>
        <w:tc>
          <w:tcPr>
            <w:tcW w:w="1841" w:type="dxa"/>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Ответственный  исполнитель и соисполнители муниципальной Программы,  подпрограммы, основного мероприятия, главные распорядители средств бюджета муниципального района (далее также -ГРБС)</w:t>
            </w:r>
          </w:p>
        </w:tc>
        <w:tc>
          <w:tcPr>
            <w:tcW w:w="3261" w:type="dxa"/>
            <w:gridSpan w:val="4"/>
            <w:tcBorders>
              <w:top w:val="single" w:sz="4" w:space="0" w:color="auto"/>
              <w:left w:val="nil"/>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lang w:val="en-US"/>
              </w:rPr>
            </w:pPr>
            <w:r w:rsidRPr="00B717C9">
              <w:rPr>
                <w:color w:val="000000"/>
                <w:sz w:val="18"/>
                <w:szCs w:val="18"/>
              </w:rPr>
              <w:t>Код бюджетной классификации</w:t>
            </w:r>
            <w:r w:rsidRPr="00B717C9">
              <w:rPr>
                <w:color w:val="000000"/>
                <w:sz w:val="18"/>
                <w:szCs w:val="18"/>
                <w:lang w:val="en-US"/>
              </w:rPr>
              <w:t>&lt;*&gt;</w:t>
            </w:r>
          </w:p>
        </w:tc>
        <w:tc>
          <w:tcPr>
            <w:tcW w:w="1275" w:type="dxa"/>
            <w:tcBorders>
              <w:top w:val="single" w:sz="4" w:space="0" w:color="auto"/>
              <w:left w:val="nil"/>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Источник финансирования</w:t>
            </w:r>
          </w:p>
        </w:tc>
        <w:tc>
          <w:tcPr>
            <w:tcW w:w="993" w:type="dxa"/>
            <w:tcBorders>
              <w:top w:val="single" w:sz="4" w:space="0" w:color="auto"/>
              <w:left w:val="nil"/>
              <w:bottom w:val="single" w:sz="4" w:space="0" w:color="auto"/>
              <w:right w:val="nil"/>
            </w:tcBorders>
            <w:shd w:val="clear" w:color="000000" w:fill="F4B084"/>
          </w:tcPr>
          <w:p w:rsidR="001101C2" w:rsidRPr="00B717C9" w:rsidRDefault="001101C2" w:rsidP="00672B31">
            <w:pPr>
              <w:jc w:val="center"/>
              <w:rPr>
                <w:color w:val="000000"/>
                <w:sz w:val="18"/>
                <w:szCs w:val="18"/>
              </w:rPr>
            </w:pPr>
          </w:p>
        </w:tc>
        <w:tc>
          <w:tcPr>
            <w:tcW w:w="3795" w:type="dxa"/>
            <w:gridSpan w:val="4"/>
            <w:tcBorders>
              <w:top w:val="single" w:sz="4" w:space="0" w:color="auto"/>
              <w:left w:val="nil"/>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Ра</w:t>
            </w:r>
            <w:r w:rsidR="00D3675B" w:rsidRPr="00B717C9">
              <w:rPr>
                <w:color w:val="000000"/>
                <w:sz w:val="18"/>
                <w:szCs w:val="18"/>
              </w:rPr>
              <w:t xml:space="preserve">сходы по годам реализации, </w:t>
            </w:r>
            <w:r w:rsidRPr="00B717C9">
              <w:rPr>
                <w:color w:val="000000"/>
                <w:sz w:val="18"/>
                <w:szCs w:val="18"/>
              </w:rPr>
              <w:t>руб.</w:t>
            </w:r>
          </w:p>
        </w:tc>
      </w:tr>
      <w:tr w:rsidR="001101C2" w:rsidRPr="00F30D73" w:rsidTr="006A39BA">
        <w:trPr>
          <w:gridAfter w:val="3"/>
          <w:wAfter w:w="2976" w:type="dxa"/>
          <w:trHeight w:val="585"/>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1101C2" w:rsidRPr="00B717C9" w:rsidRDefault="001101C2" w:rsidP="00672B31">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101C2" w:rsidRPr="00B717C9" w:rsidRDefault="001101C2" w:rsidP="00672B31">
            <w:pPr>
              <w:rPr>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ГРБС</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Рз</w:t>
            </w:r>
          </w:p>
          <w:p w:rsidR="001101C2" w:rsidRPr="00B717C9" w:rsidRDefault="001101C2" w:rsidP="00672B31">
            <w:pPr>
              <w:jc w:val="center"/>
              <w:rPr>
                <w:color w:val="000000"/>
                <w:sz w:val="18"/>
                <w:szCs w:val="18"/>
              </w:rPr>
            </w:pPr>
            <w:r w:rsidRPr="00B717C9">
              <w:rPr>
                <w:color w:val="000000"/>
                <w:sz w:val="18"/>
                <w:szCs w:val="18"/>
              </w:rPr>
              <w:t>Пр</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ЦСР</w:t>
            </w:r>
          </w:p>
        </w:tc>
        <w:tc>
          <w:tcPr>
            <w:tcW w:w="567" w:type="dxa"/>
            <w:vMerge w:val="restart"/>
            <w:tcBorders>
              <w:top w:val="nil"/>
              <w:left w:val="single" w:sz="4" w:space="0" w:color="auto"/>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ВР</w:t>
            </w:r>
          </w:p>
        </w:tc>
        <w:tc>
          <w:tcPr>
            <w:tcW w:w="1275" w:type="dxa"/>
            <w:vMerge w:val="restart"/>
            <w:tcBorders>
              <w:top w:val="nil"/>
              <w:left w:val="single" w:sz="4" w:space="0" w:color="auto"/>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 </w:t>
            </w:r>
          </w:p>
        </w:tc>
        <w:tc>
          <w:tcPr>
            <w:tcW w:w="993" w:type="dxa"/>
            <w:tcBorders>
              <w:top w:val="nil"/>
              <w:left w:val="nil"/>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2022</w:t>
            </w:r>
          </w:p>
        </w:tc>
        <w:tc>
          <w:tcPr>
            <w:tcW w:w="992" w:type="dxa"/>
            <w:tcBorders>
              <w:top w:val="nil"/>
              <w:left w:val="nil"/>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2023</w:t>
            </w:r>
          </w:p>
        </w:tc>
        <w:tc>
          <w:tcPr>
            <w:tcW w:w="850" w:type="dxa"/>
            <w:tcBorders>
              <w:top w:val="nil"/>
              <w:left w:val="nil"/>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2024</w:t>
            </w:r>
          </w:p>
        </w:tc>
        <w:tc>
          <w:tcPr>
            <w:tcW w:w="992" w:type="dxa"/>
            <w:tcBorders>
              <w:top w:val="nil"/>
              <w:left w:val="nil"/>
              <w:bottom w:val="single" w:sz="4" w:space="0" w:color="auto"/>
              <w:right w:val="single" w:sz="4" w:space="0" w:color="auto"/>
            </w:tcBorders>
            <w:shd w:val="clear" w:color="000000" w:fill="F4B084"/>
            <w:vAlign w:val="center"/>
            <w:hideMark/>
          </w:tcPr>
          <w:p w:rsidR="001101C2" w:rsidRPr="00B717C9" w:rsidRDefault="001101C2" w:rsidP="00710271">
            <w:pPr>
              <w:jc w:val="center"/>
              <w:rPr>
                <w:color w:val="000000"/>
                <w:sz w:val="18"/>
                <w:szCs w:val="18"/>
              </w:rPr>
            </w:pPr>
            <w:r w:rsidRPr="00B717C9">
              <w:rPr>
                <w:color w:val="000000"/>
                <w:sz w:val="18"/>
                <w:szCs w:val="18"/>
              </w:rPr>
              <w:t>2025</w:t>
            </w:r>
          </w:p>
        </w:tc>
        <w:tc>
          <w:tcPr>
            <w:tcW w:w="961" w:type="dxa"/>
            <w:tcBorders>
              <w:top w:val="nil"/>
              <w:left w:val="nil"/>
              <w:bottom w:val="single" w:sz="4" w:space="0" w:color="auto"/>
              <w:right w:val="single" w:sz="4" w:space="0" w:color="auto"/>
            </w:tcBorders>
            <w:shd w:val="clear" w:color="000000" w:fill="F4B084"/>
            <w:vAlign w:val="center"/>
          </w:tcPr>
          <w:p w:rsidR="001101C2" w:rsidRPr="00B717C9" w:rsidRDefault="001101C2" w:rsidP="00A31759">
            <w:pPr>
              <w:jc w:val="center"/>
              <w:rPr>
                <w:color w:val="000000"/>
                <w:sz w:val="18"/>
                <w:szCs w:val="18"/>
              </w:rPr>
            </w:pPr>
            <w:r w:rsidRPr="00B717C9">
              <w:rPr>
                <w:color w:val="000000"/>
                <w:sz w:val="18"/>
                <w:szCs w:val="18"/>
              </w:rPr>
              <w:t xml:space="preserve">Итого </w:t>
            </w:r>
          </w:p>
        </w:tc>
      </w:tr>
      <w:tr w:rsidR="001101C2" w:rsidRPr="00F30D73" w:rsidTr="006A39BA">
        <w:trPr>
          <w:gridAfter w:val="3"/>
          <w:wAfter w:w="2976" w:type="dxa"/>
          <w:trHeight w:val="495"/>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1101C2" w:rsidRPr="00B717C9" w:rsidRDefault="001101C2" w:rsidP="00672B31">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101C2" w:rsidRPr="00B717C9" w:rsidRDefault="001101C2" w:rsidP="00672B31">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101C2" w:rsidRPr="00B717C9" w:rsidRDefault="001101C2" w:rsidP="00672B31">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101C2" w:rsidRPr="00B717C9" w:rsidRDefault="001101C2" w:rsidP="00672B3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01C2" w:rsidRPr="00B717C9" w:rsidRDefault="001101C2" w:rsidP="00672B31">
            <w:pPr>
              <w:rPr>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101C2" w:rsidRPr="00B717C9" w:rsidRDefault="001101C2" w:rsidP="00672B3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1101C2" w:rsidRPr="00B717C9" w:rsidRDefault="001101C2" w:rsidP="00672B31">
            <w:pPr>
              <w:rPr>
                <w:color w:val="000000"/>
                <w:sz w:val="18"/>
                <w:szCs w:val="18"/>
              </w:rPr>
            </w:pPr>
          </w:p>
        </w:tc>
        <w:tc>
          <w:tcPr>
            <w:tcW w:w="993" w:type="dxa"/>
            <w:tcBorders>
              <w:top w:val="nil"/>
              <w:left w:val="nil"/>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год</w:t>
            </w:r>
          </w:p>
        </w:tc>
        <w:tc>
          <w:tcPr>
            <w:tcW w:w="992" w:type="dxa"/>
            <w:tcBorders>
              <w:top w:val="nil"/>
              <w:left w:val="nil"/>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год</w:t>
            </w:r>
          </w:p>
        </w:tc>
        <w:tc>
          <w:tcPr>
            <w:tcW w:w="850" w:type="dxa"/>
            <w:tcBorders>
              <w:top w:val="nil"/>
              <w:left w:val="nil"/>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год</w:t>
            </w:r>
          </w:p>
        </w:tc>
        <w:tc>
          <w:tcPr>
            <w:tcW w:w="992" w:type="dxa"/>
            <w:tcBorders>
              <w:top w:val="nil"/>
              <w:left w:val="nil"/>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год</w:t>
            </w:r>
          </w:p>
        </w:tc>
        <w:tc>
          <w:tcPr>
            <w:tcW w:w="961" w:type="dxa"/>
            <w:tcBorders>
              <w:top w:val="nil"/>
              <w:left w:val="nil"/>
              <w:bottom w:val="single" w:sz="4" w:space="0" w:color="auto"/>
              <w:right w:val="single" w:sz="4" w:space="0" w:color="auto"/>
            </w:tcBorders>
            <w:shd w:val="clear" w:color="000000" w:fill="F4B084"/>
            <w:vAlign w:val="center"/>
          </w:tcPr>
          <w:p w:rsidR="001101C2" w:rsidRPr="00B717C9" w:rsidRDefault="001101C2" w:rsidP="00A31759">
            <w:pPr>
              <w:jc w:val="center"/>
              <w:rPr>
                <w:color w:val="000000"/>
                <w:sz w:val="18"/>
                <w:szCs w:val="18"/>
              </w:rPr>
            </w:pPr>
            <w:r w:rsidRPr="00B717C9">
              <w:rPr>
                <w:color w:val="000000"/>
                <w:sz w:val="18"/>
                <w:szCs w:val="18"/>
              </w:rPr>
              <w:t>годы</w:t>
            </w:r>
          </w:p>
        </w:tc>
      </w:tr>
      <w:tr w:rsidR="001101C2" w:rsidRPr="00F30D73" w:rsidTr="006A39BA">
        <w:trPr>
          <w:trHeight w:val="288"/>
        </w:trPr>
        <w:tc>
          <w:tcPr>
            <w:tcW w:w="1841" w:type="dxa"/>
            <w:tcBorders>
              <w:top w:val="nil"/>
              <w:left w:val="single" w:sz="4" w:space="0" w:color="auto"/>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1</w:t>
            </w:r>
          </w:p>
        </w:tc>
        <w:tc>
          <w:tcPr>
            <w:tcW w:w="1559" w:type="dxa"/>
            <w:tcBorders>
              <w:top w:val="nil"/>
              <w:left w:val="nil"/>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2</w:t>
            </w:r>
          </w:p>
        </w:tc>
        <w:tc>
          <w:tcPr>
            <w:tcW w:w="3261" w:type="dxa"/>
            <w:gridSpan w:val="4"/>
            <w:tcBorders>
              <w:top w:val="single" w:sz="4" w:space="0" w:color="auto"/>
              <w:left w:val="nil"/>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3</w:t>
            </w:r>
          </w:p>
        </w:tc>
        <w:tc>
          <w:tcPr>
            <w:tcW w:w="1275" w:type="dxa"/>
            <w:tcBorders>
              <w:top w:val="nil"/>
              <w:left w:val="nil"/>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4</w:t>
            </w:r>
          </w:p>
        </w:tc>
        <w:tc>
          <w:tcPr>
            <w:tcW w:w="993" w:type="dxa"/>
            <w:tcBorders>
              <w:top w:val="nil"/>
              <w:left w:val="nil"/>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5</w:t>
            </w:r>
          </w:p>
        </w:tc>
        <w:tc>
          <w:tcPr>
            <w:tcW w:w="992" w:type="dxa"/>
            <w:tcBorders>
              <w:top w:val="nil"/>
              <w:left w:val="nil"/>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6</w:t>
            </w:r>
          </w:p>
        </w:tc>
        <w:tc>
          <w:tcPr>
            <w:tcW w:w="850" w:type="dxa"/>
            <w:tcBorders>
              <w:top w:val="nil"/>
              <w:left w:val="nil"/>
              <w:bottom w:val="single" w:sz="4" w:space="0" w:color="auto"/>
              <w:right w:val="single" w:sz="4" w:space="0" w:color="auto"/>
            </w:tcBorders>
            <w:shd w:val="clear" w:color="000000" w:fill="F4B084"/>
            <w:vAlign w:val="center"/>
            <w:hideMark/>
          </w:tcPr>
          <w:p w:rsidR="001101C2" w:rsidRPr="00B717C9" w:rsidRDefault="001101C2" w:rsidP="00672B31">
            <w:pPr>
              <w:jc w:val="center"/>
              <w:rPr>
                <w:color w:val="000000"/>
                <w:sz w:val="18"/>
                <w:szCs w:val="18"/>
              </w:rPr>
            </w:pPr>
            <w:r w:rsidRPr="00B717C9">
              <w:rPr>
                <w:color w:val="000000"/>
                <w:sz w:val="18"/>
                <w:szCs w:val="18"/>
              </w:rPr>
              <w:t>7</w:t>
            </w:r>
          </w:p>
        </w:tc>
        <w:tc>
          <w:tcPr>
            <w:tcW w:w="992" w:type="dxa"/>
            <w:tcBorders>
              <w:top w:val="nil"/>
              <w:left w:val="nil"/>
              <w:bottom w:val="single" w:sz="4" w:space="0" w:color="auto"/>
              <w:right w:val="single" w:sz="4" w:space="0" w:color="auto"/>
            </w:tcBorders>
            <w:shd w:val="clear" w:color="000000" w:fill="F4B084"/>
            <w:vAlign w:val="center"/>
            <w:hideMark/>
          </w:tcPr>
          <w:p w:rsidR="001101C2" w:rsidRPr="00B717C9" w:rsidRDefault="00DC7704" w:rsidP="00672B31">
            <w:pPr>
              <w:jc w:val="center"/>
              <w:rPr>
                <w:color w:val="000000"/>
                <w:sz w:val="18"/>
                <w:szCs w:val="18"/>
              </w:rPr>
            </w:pPr>
            <w:r w:rsidRPr="00B717C9">
              <w:rPr>
                <w:color w:val="000000"/>
                <w:sz w:val="18"/>
                <w:szCs w:val="18"/>
              </w:rPr>
              <w:t>8</w:t>
            </w:r>
          </w:p>
        </w:tc>
        <w:tc>
          <w:tcPr>
            <w:tcW w:w="961" w:type="dxa"/>
            <w:tcBorders>
              <w:top w:val="nil"/>
              <w:left w:val="nil"/>
              <w:bottom w:val="single" w:sz="4" w:space="0" w:color="auto"/>
              <w:right w:val="single" w:sz="4" w:space="0" w:color="auto"/>
            </w:tcBorders>
            <w:shd w:val="clear" w:color="000000" w:fill="F4B084"/>
          </w:tcPr>
          <w:p w:rsidR="00DC7704" w:rsidRPr="00B717C9" w:rsidRDefault="00DC7704" w:rsidP="00672B31">
            <w:pPr>
              <w:jc w:val="center"/>
              <w:rPr>
                <w:color w:val="000000"/>
                <w:sz w:val="18"/>
                <w:szCs w:val="18"/>
              </w:rPr>
            </w:pPr>
          </w:p>
          <w:p w:rsidR="001101C2" w:rsidRPr="00B717C9" w:rsidRDefault="00DC7704" w:rsidP="00672B31">
            <w:pPr>
              <w:jc w:val="center"/>
              <w:rPr>
                <w:color w:val="000000"/>
                <w:sz w:val="18"/>
                <w:szCs w:val="18"/>
              </w:rPr>
            </w:pPr>
            <w:r w:rsidRPr="00B717C9">
              <w:rPr>
                <w:color w:val="000000"/>
                <w:sz w:val="18"/>
                <w:szCs w:val="18"/>
              </w:rPr>
              <w:t>9</w:t>
            </w:r>
          </w:p>
        </w:tc>
        <w:tc>
          <w:tcPr>
            <w:tcW w:w="992" w:type="dxa"/>
          </w:tcPr>
          <w:p w:rsidR="001101C2" w:rsidRPr="00F30D73" w:rsidRDefault="001101C2">
            <w:pPr>
              <w:spacing w:after="200" w:line="276" w:lineRule="auto"/>
            </w:pPr>
          </w:p>
        </w:tc>
        <w:tc>
          <w:tcPr>
            <w:tcW w:w="992" w:type="dxa"/>
          </w:tcPr>
          <w:p w:rsidR="001101C2" w:rsidRPr="00F30D73" w:rsidRDefault="001101C2">
            <w:pPr>
              <w:spacing w:after="200" w:line="276" w:lineRule="auto"/>
            </w:pPr>
          </w:p>
        </w:tc>
        <w:tc>
          <w:tcPr>
            <w:tcW w:w="992" w:type="dxa"/>
            <w:vAlign w:val="center"/>
          </w:tcPr>
          <w:p w:rsidR="001101C2" w:rsidRPr="00F30D73" w:rsidRDefault="001101C2" w:rsidP="00A31759">
            <w:pPr>
              <w:jc w:val="center"/>
              <w:rPr>
                <w:color w:val="000000"/>
                <w:sz w:val="18"/>
                <w:szCs w:val="18"/>
              </w:rPr>
            </w:pPr>
          </w:p>
        </w:tc>
      </w:tr>
      <w:tr w:rsidR="00EA3A1F" w:rsidRPr="00F30D73" w:rsidTr="006A39BA">
        <w:trPr>
          <w:gridAfter w:val="3"/>
          <w:wAfter w:w="2976" w:type="dxa"/>
          <w:trHeight w:val="390"/>
        </w:trPr>
        <w:tc>
          <w:tcPr>
            <w:tcW w:w="1841" w:type="dxa"/>
            <w:tcBorders>
              <w:top w:val="nil"/>
              <w:left w:val="single" w:sz="4" w:space="0" w:color="auto"/>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u w:val="single"/>
              </w:rPr>
            </w:pPr>
            <w:r w:rsidRPr="00D3675B">
              <w:rPr>
                <w:color w:val="000000"/>
                <w:sz w:val="18"/>
                <w:szCs w:val="18"/>
                <w:u w:val="single"/>
              </w:rPr>
              <w:t xml:space="preserve">Программа </w:t>
            </w:r>
            <w:r w:rsidRPr="00D3675B">
              <w:rPr>
                <w:color w:val="000000"/>
                <w:sz w:val="18"/>
                <w:szCs w:val="18"/>
              </w:rPr>
              <w:t>«</w:t>
            </w:r>
            <w:r w:rsidRPr="00D3675B">
              <w:rPr>
                <w:sz w:val="20"/>
                <w:szCs w:val="20"/>
              </w:rPr>
              <w:t>Обеспечение доступным и комфортным жильем населения муниципального образования Андреевское сельское поселение  Судогодского района Владимирской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A3A1F" w:rsidRPr="00D3675B" w:rsidRDefault="00CD25FC" w:rsidP="00672B31">
            <w:pPr>
              <w:jc w:val="center"/>
              <w:rPr>
                <w:color w:val="000000"/>
                <w:sz w:val="18"/>
                <w:szCs w:val="18"/>
              </w:rPr>
            </w:pPr>
            <w:r w:rsidRPr="00D3675B">
              <w:rPr>
                <w:color w:val="000000"/>
                <w:sz w:val="18"/>
                <w:szCs w:val="18"/>
              </w:rPr>
              <w:t>Всего по программе (ответственный исполнитель – администрация МО Андреевское сельское поселение Судогодского района</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rPr>
            </w:pPr>
          </w:p>
        </w:tc>
        <w:tc>
          <w:tcPr>
            <w:tcW w:w="567"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rPr>
            </w:pPr>
          </w:p>
        </w:tc>
        <w:tc>
          <w:tcPr>
            <w:tcW w:w="1275"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D3675B">
            <w:pPr>
              <w:rPr>
                <w:b/>
                <w:bCs/>
                <w:color w:val="000000"/>
                <w:sz w:val="18"/>
                <w:szCs w:val="18"/>
              </w:rPr>
            </w:pPr>
          </w:p>
        </w:tc>
        <w:tc>
          <w:tcPr>
            <w:tcW w:w="993" w:type="dxa"/>
            <w:tcBorders>
              <w:top w:val="nil"/>
              <w:left w:val="nil"/>
              <w:bottom w:val="single" w:sz="4" w:space="0" w:color="auto"/>
              <w:right w:val="single" w:sz="4" w:space="0" w:color="auto"/>
            </w:tcBorders>
            <w:shd w:val="clear" w:color="000000" w:fill="92D050"/>
            <w:vAlign w:val="center"/>
            <w:hideMark/>
          </w:tcPr>
          <w:p w:rsidR="00EA3A1F" w:rsidRPr="00D3675B" w:rsidRDefault="00B717C9" w:rsidP="00672B31">
            <w:pPr>
              <w:jc w:val="center"/>
              <w:rPr>
                <w:b/>
                <w:bCs/>
                <w:color w:val="000000"/>
                <w:sz w:val="18"/>
                <w:szCs w:val="18"/>
              </w:rPr>
            </w:pPr>
            <w:r>
              <w:rPr>
                <w:b/>
                <w:bCs/>
                <w:color w:val="000000"/>
                <w:sz w:val="18"/>
                <w:szCs w:val="18"/>
              </w:rPr>
              <w:t xml:space="preserve">1 323 </w:t>
            </w:r>
            <w:r w:rsidR="00170A9D">
              <w:rPr>
                <w:b/>
                <w:bCs/>
                <w:color w:val="000000"/>
                <w:sz w:val="18"/>
                <w:szCs w:val="18"/>
              </w:rPr>
              <w:t>3</w:t>
            </w:r>
            <w:r>
              <w:rPr>
                <w:b/>
                <w:bCs/>
                <w:color w:val="000000"/>
                <w:sz w:val="18"/>
                <w:szCs w:val="18"/>
              </w:rPr>
              <w:t>00</w:t>
            </w:r>
          </w:p>
        </w:tc>
        <w:tc>
          <w:tcPr>
            <w:tcW w:w="992" w:type="dxa"/>
            <w:tcBorders>
              <w:top w:val="nil"/>
              <w:left w:val="nil"/>
              <w:bottom w:val="single" w:sz="4" w:space="0" w:color="auto"/>
              <w:right w:val="single" w:sz="4" w:space="0" w:color="auto"/>
            </w:tcBorders>
            <w:shd w:val="clear" w:color="000000" w:fill="92D050"/>
            <w:vAlign w:val="center"/>
            <w:hideMark/>
          </w:tcPr>
          <w:p w:rsidR="00EA3A1F" w:rsidRPr="00D3675B" w:rsidRDefault="00B717C9" w:rsidP="00672B31">
            <w:pPr>
              <w:jc w:val="center"/>
              <w:rPr>
                <w:b/>
                <w:bCs/>
                <w:color w:val="000000"/>
                <w:sz w:val="18"/>
                <w:szCs w:val="18"/>
              </w:rPr>
            </w:pPr>
            <w:r>
              <w:rPr>
                <w:b/>
                <w:bCs/>
                <w:color w:val="000000"/>
                <w:sz w:val="18"/>
                <w:szCs w:val="18"/>
              </w:rPr>
              <w:t>4 025 700</w:t>
            </w:r>
          </w:p>
        </w:tc>
        <w:tc>
          <w:tcPr>
            <w:tcW w:w="850" w:type="dxa"/>
            <w:tcBorders>
              <w:top w:val="nil"/>
              <w:left w:val="nil"/>
              <w:bottom w:val="single" w:sz="4" w:space="0" w:color="auto"/>
              <w:right w:val="single" w:sz="4" w:space="0" w:color="auto"/>
            </w:tcBorders>
            <w:shd w:val="clear" w:color="000000" w:fill="92D050"/>
            <w:vAlign w:val="center"/>
            <w:hideMark/>
          </w:tcPr>
          <w:p w:rsidR="00EA3A1F" w:rsidRPr="00D3675B" w:rsidRDefault="00B717C9" w:rsidP="00672B31">
            <w:pPr>
              <w:jc w:val="center"/>
              <w:rPr>
                <w:b/>
                <w:bCs/>
                <w:color w:val="000000"/>
                <w:sz w:val="18"/>
                <w:szCs w:val="18"/>
              </w:rPr>
            </w:pPr>
            <w:r>
              <w:rPr>
                <w:b/>
                <w:bCs/>
                <w:color w:val="000000"/>
                <w:sz w:val="18"/>
                <w:szCs w:val="18"/>
              </w:rPr>
              <w:t>-</w:t>
            </w:r>
          </w:p>
        </w:tc>
        <w:tc>
          <w:tcPr>
            <w:tcW w:w="992" w:type="dxa"/>
            <w:tcBorders>
              <w:top w:val="nil"/>
              <w:left w:val="nil"/>
              <w:bottom w:val="single" w:sz="4" w:space="0" w:color="auto"/>
              <w:right w:val="single" w:sz="4" w:space="0" w:color="auto"/>
            </w:tcBorders>
            <w:shd w:val="clear" w:color="000000" w:fill="BDD7EE"/>
            <w:vAlign w:val="center"/>
            <w:hideMark/>
          </w:tcPr>
          <w:p w:rsidR="00EA3A1F" w:rsidRPr="00D3675B" w:rsidRDefault="00B717C9" w:rsidP="00672B31">
            <w:pPr>
              <w:jc w:val="center"/>
              <w:rPr>
                <w:b/>
                <w:bCs/>
                <w:color w:val="000000"/>
                <w:sz w:val="18"/>
                <w:szCs w:val="18"/>
              </w:rPr>
            </w:pPr>
            <w:r>
              <w:rPr>
                <w:b/>
                <w:bCs/>
                <w:color w:val="000000"/>
                <w:sz w:val="18"/>
                <w:szCs w:val="18"/>
              </w:rPr>
              <w:t>-</w:t>
            </w:r>
          </w:p>
        </w:tc>
        <w:tc>
          <w:tcPr>
            <w:tcW w:w="961" w:type="dxa"/>
            <w:tcBorders>
              <w:top w:val="nil"/>
              <w:left w:val="nil"/>
              <w:bottom w:val="single" w:sz="4" w:space="0" w:color="auto"/>
              <w:right w:val="single" w:sz="4" w:space="0" w:color="auto"/>
            </w:tcBorders>
            <w:shd w:val="clear" w:color="000000" w:fill="BDD7EE"/>
            <w:vAlign w:val="center"/>
          </w:tcPr>
          <w:p w:rsidR="00EA3A1F" w:rsidRPr="00D3675B" w:rsidRDefault="00B717C9" w:rsidP="00A31759">
            <w:pPr>
              <w:jc w:val="center"/>
              <w:rPr>
                <w:b/>
                <w:bCs/>
                <w:color w:val="000000"/>
                <w:sz w:val="18"/>
                <w:szCs w:val="18"/>
              </w:rPr>
            </w:pPr>
            <w:r>
              <w:rPr>
                <w:b/>
                <w:bCs/>
                <w:color w:val="000000"/>
                <w:sz w:val="18"/>
                <w:szCs w:val="18"/>
              </w:rPr>
              <w:t>5 348 700</w:t>
            </w:r>
          </w:p>
        </w:tc>
      </w:tr>
      <w:tr w:rsidR="00EA3A1F" w:rsidRPr="00F30D73" w:rsidTr="006A39BA">
        <w:trPr>
          <w:gridAfter w:val="3"/>
          <w:wAfter w:w="2976" w:type="dxa"/>
          <w:trHeight w:val="390"/>
        </w:trPr>
        <w:tc>
          <w:tcPr>
            <w:tcW w:w="1841" w:type="dxa"/>
            <w:tcBorders>
              <w:top w:val="nil"/>
              <w:left w:val="single" w:sz="4" w:space="0" w:color="auto"/>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u w:val="single"/>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A3A1F" w:rsidRPr="00D3675B" w:rsidRDefault="00EA3A1F" w:rsidP="00672B31">
            <w:pPr>
              <w:jc w:val="center"/>
              <w:rPr>
                <w:color w:val="000000"/>
                <w:sz w:val="18"/>
                <w:szCs w:val="18"/>
              </w:rPr>
            </w:pPr>
          </w:p>
        </w:tc>
        <w:tc>
          <w:tcPr>
            <w:tcW w:w="709"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rPr>
            </w:pPr>
          </w:p>
        </w:tc>
        <w:tc>
          <w:tcPr>
            <w:tcW w:w="709"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rPr>
            </w:pPr>
          </w:p>
        </w:tc>
        <w:tc>
          <w:tcPr>
            <w:tcW w:w="1276"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rPr>
            </w:pPr>
          </w:p>
        </w:tc>
        <w:tc>
          <w:tcPr>
            <w:tcW w:w="567"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rPr>
            </w:pPr>
          </w:p>
        </w:tc>
        <w:tc>
          <w:tcPr>
            <w:tcW w:w="1275"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b/>
                <w:bCs/>
                <w:color w:val="000000"/>
                <w:sz w:val="18"/>
                <w:szCs w:val="18"/>
              </w:rPr>
            </w:pPr>
          </w:p>
        </w:tc>
        <w:tc>
          <w:tcPr>
            <w:tcW w:w="993"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b/>
                <w:bCs/>
                <w:color w:val="000000"/>
                <w:sz w:val="18"/>
                <w:szCs w:val="18"/>
              </w:rPr>
            </w:pPr>
          </w:p>
        </w:tc>
        <w:tc>
          <w:tcPr>
            <w:tcW w:w="992"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b/>
                <w:bCs/>
                <w:color w:val="000000"/>
                <w:sz w:val="18"/>
                <w:szCs w:val="18"/>
              </w:rPr>
            </w:pPr>
          </w:p>
        </w:tc>
        <w:tc>
          <w:tcPr>
            <w:tcW w:w="850"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b/>
                <w:bCs/>
                <w:color w:val="000000"/>
                <w:sz w:val="18"/>
                <w:szCs w:val="18"/>
              </w:rPr>
            </w:pPr>
          </w:p>
        </w:tc>
        <w:tc>
          <w:tcPr>
            <w:tcW w:w="992" w:type="dxa"/>
            <w:tcBorders>
              <w:top w:val="nil"/>
              <w:left w:val="nil"/>
              <w:bottom w:val="single" w:sz="4" w:space="0" w:color="auto"/>
              <w:right w:val="single" w:sz="4" w:space="0" w:color="auto"/>
            </w:tcBorders>
            <w:shd w:val="clear" w:color="000000" w:fill="BDD7EE"/>
            <w:vAlign w:val="center"/>
            <w:hideMark/>
          </w:tcPr>
          <w:p w:rsidR="00EA3A1F" w:rsidRPr="00D3675B" w:rsidRDefault="00EA3A1F" w:rsidP="00672B31">
            <w:pPr>
              <w:jc w:val="center"/>
              <w:rPr>
                <w:b/>
                <w:bCs/>
                <w:color w:val="000000"/>
                <w:sz w:val="18"/>
                <w:szCs w:val="18"/>
              </w:rPr>
            </w:pPr>
          </w:p>
        </w:tc>
        <w:tc>
          <w:tcPr>
            <w:tcW w:w="961" w:type="dxa"/>
            <w:tcBorders>
              <w:top w:val="nil"/>
              <w:left w:val="nil"/>
              <w:bottom w:val="single" w:sz="4" w:space="0" w:color="auto"/>
              <w:right w:val="single" w:sz="4" w:space="0" w:color="auto"/>
            </w:tcBorders>
            <w:shd w:val="clear" w:color="000000" w:fill="BDD7EE"/>
            <w:vAlign w:val="center"/>
          </w:tcPr>
          <w:p w:rsidR="00EA3A1F" w:rsidRPr="00D3675B" w:rsidRDefault="00EA3A1F" w:rsidP="00A31759">
            <w:pPr>
              <w:jc w:val="center"/>
              <w:rPr>
                <w:b/>
                <w:bCs/>
                <w:color w:val="000000"/>
                <w:sz w:val="18"/>
                <w:szCs w:val="18"/>
              </w:rPr>
            </w:pPr>
          </w:p>
        </w:tc>
      </w:tr>
      <w:tr w:rsidR="00EA3A1F" w:rsidRPr="00F30D73" w:rsidTr="006A39BA">
        <w:trPr>
          <w:gridAfter w:val="3"/>
          <w:wAfter w:w="2976" w:type="dxa"/>
          <w:trHeight w:val="390"/>
        </w:trPr>
        <w:tc>
          <w:tcPr>
            <w:tcW w:w="1841" w:type="dxa"/>
            <w:tcBorders>
              <w:top w:val="nil"/>
              <w:left w:val="single" w:sz="4" w:space="0" w:color="auto"/>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u w:val="single"/>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A3A1F" w:rsidRPr="00D3675B" w:rsidRDefault="00EA3A1F" w:rsidP="00672B31">
            <w:pPr>
              <w:jc w:val="center"/>
              <w:rPr>
                <w:color w:val="000000"/>
                <w:sz w:val="18"/>
                <w:szCs w:val="18"/>
              </w:rPr>
            </w:pPr>
          </w:p>
        </w:tc>
        <w:tc>
          <w:tcPr>
            <w:tcW w:w="709"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rPr>
            </w:pPr>
          </w:p>
        </w:tc>
        <w:tc>
          <w:tcPr>
            <w:tcW w:w="709"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rPr>
            </w:pPr>
          </w:p>
        </w:tc>
        <w:tc>
          <w:tcPr>
            <w:tcW w:w="1276"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rPr>
            </w:pPr>
          </w:p>
        </w:tc>
        <w:tc>
          <w:tcPr>
            <w:tcW w:w="567"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rPr>
            </w:pPr>
          </w:p>
        </w:tc>
        <w:tc>
          <w:tcPr>
            <w:tcW w:w="1275"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b/>
                <w:bCs/>
                <w:color w:val="000000"/>
                <w:sz w:val="18"/>
                <w:szCs w:val="18"/>
              </w:rPr>
            </w:pPr>
          </w:p>
        </w:tc>
        <w:tc>
          <w:tcPr>
            <w:tcW w:w="993"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b/>
                <w:bCs/>
                <w:color w:val="000000"/>
                <w:sz w:val="18"/>
                <w:szCs w:val="18"/>
              </w:rPr>
            </w:pPr>
          </w:p>
        </w:tc>
        <w:tc>
          <w:tcPr>
            <w:tcW w:w="992"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b/>
                <w:bCs/>
                <w:color w:val="000000"/>
                <w:sz w:val="18"/>
                <w:szCs w:val="18"/>
              </w:rPr>
            </w:pPr>
          </w:p>
        </w:tc>
        <w:tc>
          <w:tcPr>
            <w:tcW w:w="850"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b/>
                <w:bCs/>
                <w:color w:val="000000"/>
                <w:sz w:val="18"/>
                <w:szCs w:val="18"/>
              </w:rPr>
            </w:pPr>
          </w:p>
        </w:tc>
        <w:tc>
          <w:tcPr>
            <w:tcW w:w="992" w:type="dxa"/>
            <w:tcBorders>
              <w:top w:val="nil"/>
              <w:left w:val="nil"/>
              <w:bottom w:val="single" w:sz="4" w:space="0" w:color="auto"/>
              <w:right w:val="single" w:sz="4" w:space="0" w:color="auto"/>
            </w:tcBorders>
            <w:shd w:val="clear" w:color="000000" w:fill="BDD7EE"/>
            <w:vAlign w:val="center"/>
            <w:hideMark/>
          </w:tcPr>
          <w:p w:rsidR="00EA3A1F" w:rsidRPr="00D3675B" w:rsidRDefault="00EA3A1F" w:rsidP="00672B31">
            <w:pPr>
              <w:jc w:val="center"/>
              <w:rPr>
                <w:b/>
                <w:bCs/>
                <w:color w:val="000000"/>
                <w:sz w:val="18"/>
                <w:szCs w:val="18"/>
              </w:rPr>
            </w:pPr>
          </w:p>
        </w:tc>
        <w:tc>
          <w:tcPr>
            <w:tcW w:w="961" w:type="dxa"/>
            <w:tcBorders>
              <w:top w:val="nil"/>
              <w:left w:val="nil"/>
              <w:bottom w:val="single" w:sz="4" w:space="0" w:color="auto"/>
              <w:right w:val="single" w:sz="4" w:space="0" w:color="auto"/>
            </w:tcBorders>
            <w:shd w:val="clear" w:color="000000" w:fill="BDD7EE"/>
            <w:vAlign w:val="center"/>
          </w:tcPr>
          <w:p w:rsidR="00EA3A1F" w:rsidRPr="00D3675B" w:rsidRDefault="00EA3A1F" w:rsidP="00A31759">
            <w:pPr>
              <w:jc w:val="center"/>
              <w:rPr>
                <w:b/>
                <w:bCs/>
                <w:color w:val="000000"/>
                <w:sz w:val="18"/>
                <w:szCs w:val="18"/>
              </w:rPr>
            </w:pPr>
          </w:p>
        </w:tc>
      </w:tr>
      <w:tr w:rsidR="00EA3A1F" w:rsidRPr="00F30D73" w:rsidTr="006A39BA">
        <w:trPr>
          <w:gridAfter w:val="3"/>
          <w:wAfter w:w="2976" w:type="dxa"/>
          <w:trHeight w:val="390"/>
        </w:trPr>
        <w:tc>
          <w:tcPr>
            <w:tcW w:w="1841" w:type="dxa"/>
            <w:tcBorders>
              <w:top w:val="nil"/>
              <w:left w:val="single" w:sz="4" w:space="0" w:color="auto"/>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u w:val="single"/>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A3A1F" w:rsidRPr="00D3675B" w:rsidRDefault="00EA3A1F" w:rsidP="00672B31">
            <w:pPr>
              <w:jc w:val="center"/>
              <w:rPr>
                <w:color w:val="000000"/>
                <w:sz w:val="18"/>
                <w:szCs w:val="18"/>
              </w:rPr>
            </w:pPr>
          </w:p>
        </w:tc>
        <w:tc>
          <w:tcPr>
            <w:tcW w:w="709"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rPr>
            </w:pPr>
          </w:p>
        </w:tc>
        <w:tc>
          <w:tcPr>
            <w:tcW w:w="709"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rPr>
            </w:pPr>
          </w:p>
        </w:tc>
        <w:tc>
          <w:tcPr>
            <w:tcW w:w="1276"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rPr>
            </w:pPr>
          </w:p>
        </w:tc>
        <w:tc>
          <w:tcPr>
            <w:tcW w:w="567"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color w:val="000000"/>
                <w:sz w:val="18"/>
                <w:szCs w:val="18"/>
              </w:rPr>
            </w:pPr>
          </w:p>
        </w:tc>
        <w:tc>
          <w:tcPr>
            <w:tcW w:w="1275"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b/>
                <w:bCs/>
                <w:color w:val="000000"/>
                <w:sz w:val="18"/>
                <w:szCs w:val="18"/>
              </w:rPr>
            </w:pPr>
          </w:p>
        </w:tc>
        <w:tc>
          <w:tcPr>
            <w:tcW w:w="993"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b/>
                <w:bCs/>
                <w:color w:val="000000"/>
                <w:sz w:val="18"/>
                <w:szCs w:val="18"/>
              </w:rPr>
            </w:pPr>
          </w:p>
        </w:tc>
        <w:tc>
          <w:tcPr>
            <w:tcW w:w="992"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b/>
                <w:bCs/>
                <w:color w:val="000000"/>
                <w:sz w:val="18"/>
                <w:szCs w:val="18"/>
              </w:rPr>
            </w:pPr>
          </w:p>
        </w:tc>
        <w:tc>
          <w:tcPr>
            <w:tcW w:w="850" w:type="dxa"/>
            <w:tcBorders>
              <w:top w:val="nil"/>
              <w:left w:val="nil"/>
              <w:bottom w:val="single" w:sz="4" w:space="0" w:color="auto"/>
              <w:right w:val="single" w:sz="4" w:space="0" w:color="auto"/>
            </w:tcBorders>
            <w:shd w:val="clear" w:color="000000" w:fill="92D050"/>
            <w:vAlign w:val="center"/>
            <w:hideMark/>
          </w:tcPr>
          <w:p w:rsidR="00EA3A1F" w:rsidRPr="00D3675B" w:rsidRDefault="00EA3A1F" w:rsidP="00672B31">
            <w:pPr>
              <w:jc w:val="center"/>
              <w:rPr>
                <w:b/>
                <w:bCs/>
                <w:color w:val="000000"/>
                <w:sz w:val="18"/>
                <w:szCs w:val="18"/>
              </w:rPr>
            </w:pPr>
          </w:p>
        </w:tc>
        <w:tc>
          <w:tcPr>
            <w:tcW w:w="992" w:type="dxa"/>
            <w:tcBorders>
              <w:top w:val="nil"/>
              <w:left w:val="nil"/>
              <w:bottom w:val="single" w:sz="4" w:space="0" w:color="auto"/>
              <w:right w:val="single" w:sz="4" w:space="0" w:color="auto"/>
            </w:tcBorders>
            <w:shd w:val="clear" w:color="000000" w:fill="BDD7EE"/>
            <w:vAlign w:val="center"/>
            <w:hideMark/>
          </w:tcPr>
          <w:p w:rsidR="00EA3A1F" w:rsidRPr="00D3675B" w:rsidRDefault="00EA3A1F" w:rsidP="00672B31">
            <w:pPr>
              <w:jc w:val="center"/>
              <w:rPr>
                <w:b/>
                <w:bCs/>
                <w:color w:val="000000"/>
                <w:sz w:val="18"/>
                <w:szCs w:val="18"/>
              </w:rPr>
            </w:pPr>
          </w:p>
        </w:tc>
        <w:tc>
          <w:tcPr>
            <w:tcW w:w="961" w:type="dxa"/>
            <w:tcBorders>
              <w:top w:val="nil"/>
              <w:left w:val="nil"/>
              <w:bottom w:val="single" w:sz="4" w:space="0" w:color="auto"/>
              <w:right w:val="single" w:sz="4" w:space="0" w:color="auto"/>
            </w:tcBorders>
            <w:shd w:val="clear" w:color="000000" w:fill="BDD7EE"/>
            <w:vAlign w:val="center"/>
          </w:tcPr>
          <w:p w:rsidR="00EA3A1F" w:rsidRPr="00D3675B" w:rsidRDefault="00EA3A1F" w:rsidP="00A31759">
            <w:pPr>
              <w:jc w:val="center"/>
              <w:rPr>
                <w:b/>
                <w:bCs/>
                <w:color w:val="000000"/>
                <w:sz w:val="18"/>
                <w:szCs w:val="18"/>
              </w:rPr>
            </w:pPr>
          </w:p>
        </w:tc>
      </w:tr>
      <w:tr w:rsidR="001101C2" w:rsidRPr="00F30D73" w:rsidTr="006A39BA">
        <w:trPr>
          <w:gridAfter w:val="3"/>
          <w:wAfter w:w="2976" w:type="dxa"/>
          <w:trHeight w:val="390"/>
        </w:trPr>
        <w:tc>
          <w:tcPr>
            <w:tcW w:w="1841"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EA3A1F" w:rsidRDefault="00EA3A1F" w:rsidP="00672B31">
            <w:pPr>
              <w:jc w:val="center"/>
              <w:rPr>
                <w:color w:val="000000"/>
                <w:sz w:val="18"/>
                <w:szCs w:val="18"/>
                <w:u w:val="single"/>
              </w:rPr>
            </w:pPr>
          </w:p>
          <w:p w:rsidR="00EA3A1F" w:rsidRDefault="00EA3A1F" w:rsidP="00672B31">
            <w:pPr>
              <w:jc w:val="center"/>
              <w:rPr>
                <w:color w:val="000000"/>
                <w:sz w:val="18"/>
                <w:szCs w:val="18"/>
                <w:u w:val="single"/>
              </w:rPr>
            </w:pPr>
          </w:p>
          <w:p w:rsidR="001101C2" w:rsidRPr="00F30D73" w:rsidRDefault="00EA3A1F" w:rsidP="00672B31">
            <w:pPr>
              <w:jc w:val="center"/>
              <w:rPr>
                <w:color w:val="000000"/>
                <w:sz w:val="18"/>
                <w:szCs w:val="18"/>
                <w:u w:val="single"/>
              </w:rPr>
            </w:pPr>
            <w:r>
              <w:rPr>
                <w:color w:val="000000"/>
                <w:sz w:val="18"/>
                <w:szCs w:val="18"/>
                <w:u w:val="single"/>
              </w:rPr>
              <w:t xml:space="preserve">Подпрограмма </w:t>
            </w:r>
            <w:r w:rsidR="001101C2" w:rsidRPr="00F30D73">
              <w:rPr>
                <w:color w:val="000000"/>
                <w:sz w:val="18"/>
                <w:szCs w:val="18"/>
              </w:rPr>
              <w:t xml:space="preserve">«Обеспечение жильем  молодых семей </w:t>
            </w:r>
            <w:r w:rsidR="001101C2">
              <w:rPr>
                <w:color w:val="000000"/>
                <w:sz w:val="18"/>
                <w:szCs w:val="18"/>
              </w:rPr>
              <w:t>МО Андреевское сельское поселение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A1F" w:rsidRDefault="00EA3A1F" w:rsidP="00672B31">
            <w:pPr>
              <w:jc w:val="center"/>
              <w:rPr>
                <w:color w:val="000000"/>
                <w:sz w:val="18"/>
                <w:szCs w:val="18"/>
              </w:rPr>
            </w:pPr>
          </w:p>
          <w:p w:rsidR="00EA3A1F" w:rsidRDefault="00EA3A1F" w:rsidP="00672B31">
            <w:pPr>
              <w:jc w:val="center"/>
              <w:rPr>
                <w:color w:val="000000"/>
                <w:sz w:val="18"/>
                <w:szCs w:val="18"/>
              </w:rPr>
            </w:pPr>
          </w:p>
          <w:p w:rsidR="001101C2" w:rsidRPr="00F30D73" w:rsidRDefault="001101C2" w:rsidP="00672B31">
            <w:pPr>
              <w:jc w:val="center"/>
              <w:rPr>
                <w:color w:val="000000"/>
                <w:sz w:val="18"/>
                <w:szCs w:val="18"/>
              </w:rPr>
            </w:pPr>
            <w:r>
              <w:rPr>
                <w:color w:val="000000"/>
                <w:sz w:val="18"/>
                <w:szCs w:val="18"/>
              </w:rPr>
              <w:t xml:space="preserve">Всего по </w:t>
            </w:r>
            <w:r w:rsidR="00CD25FC">
              <w:rPr>
                <w:color w:val="000000"/>
                <w:sz w:val="18"/>
                <w:szCs w:val="18"/>
              </w:rPr>
              <w:t>под</w:t>
            </w:r>
            <w:r w:rsidRPr="00F30D73">
              <w:rPr>
                <w:color w:val="000000"/>
                <w:sz w:val="18"/>
                <w:szCs w:val="18"/>
              </w:rPr>
              <w:t xml:space="preserve">программе (ответственный исполнитель </w:t>
            </w:r>
            <w:r>
              <w:rPr>
                <w:color w:val="000000"/>
                <w:sz w:val="18"/>
                <w:szCs w:val="18"/>
              </w:rPr>
              <w:t>–</w:t>
            </w:r>
            <w:r w:rsidRPr="00F30D73">
              <w:rPr>
                <w:color w:val="000000"/>
                <w:sz w:val="18"/>
                <w:szCs w:val="18"/>
              </w:rPr>
              <w:t xml:space="preserve"> </w:t>
            </w:r>
            <w:r>
              <w:rPr>
                <w:color w:val="000000"/>
                <w:sz w:val="18"/>
                <w:szCs w:val="18"/>
              </w:rPr>
              <w:t>администрация МО Андреевское сельское поселение Судогодского района</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rsidR="00EA3A1F" w:rsidRDefault="00EA3A1F" w:rsidP="00672B31">
            <w:pPr>
              <w:jc w:val="center"/>
              <w:rPr>
                <w:color w:val="000000"/>
                <w:sz w:val="18"/>
                <w:szCs w:val="18"/>
              </w:rPr>
            </w:pPr>
          </w:p>
          <w:p w:rsidR="00EA3A1F" w:rsidRDefault="00EA3A1F" w:rsidP="00672B31">
            <w:pPr>
              <w:jc w:val="center"/>
              <w:rPr>
                <w:color w:val="000000"/>
                <w:sz w:val="18"/>
                <w:szCs w:val="18"/>
              </w:rPr>
            </w:pPr>
          </w:p>
          <w:p w:rsidR="001101C2" w:rsidRPr="00F30D73" w:rsidRDefault="001101C2" w:rsidP="00672B31">
            <w:pPr>
              <w:jc w:val="center"/>
              <w:rPr>
                <w:color w:val="000000"/>
                <w:sz w:val="18"/>
                <w:szCs w:val="18"/>
              </w:rPr>
            </w:pPr>
            <w:r w:rsidRPr="00F30D73">
              <w:rPr>
                <w:color w:val="000000"/>
                <w:sz w:val="18"/>
                <w:szCs w:val="18"/>
              </w:rPr>
              <w:t>х</w:t>
            </w:r>
          </w:p>
        </w:tc>
        <w:tc>
          <w:tcPr>
            <w:tcW w:w="709" w:type="dxa"/>
            <w:tcBorders>
              <w:top w:val="nil"/>
              <w:left w:val="single" w:sz="4" w:space="0" w:color="auto"/>
              <w:bottom w:val="single" w:sz="4" w:space="0" w:color="auto"/>
              <w:right w:val="single" w:sz="4" w:space="0" w:color="auto"/>
            </w:tcBorders>
            <w:shd w:val="clear" w:color="000000" w:fill="92D050"/>
            <w:vAlign w:val="center"/>
            <w:hideMark/>
          </w:tcPr>
          <w:p w:rsidR="001101C2" w:rsidRPr="00F30D73" w:rsidRDefault="001101C2" w:rsidP="00672B31">
            <w:pPr>
              <w:jc w:val="center"/>
              <w:rPr>
                <w:color w:val="000000"/>
                <w:sz w:val="18"/>
                <w:szCs w:val="18"/>
              </w:rPr>
            </w:pPr>
            <w:r w:rsidRPr="00F30D73">
              <w:rPr>
                <w:color w:val="000000"/>
                <w:sz w:val="18"/>
                <w:szCs w:val="18"/>
              </w:rPr>
              <w:t>х</w:t>
            </w:r>
          </w:p>
        </w:tc>
        <w:tc>
          <w:tcPr>
            <w:tcW w:w="1276" w:type="dxa"/>
            <w:tcBorders>
              <w:top w:val="nil"/>
              <w:left w:val="nil"/>
              <w:bottom w:val="single" w:sz="4" w:space="0" w:color="auto"/>
              <w:right w:val="single" w:sz="4" w:space="0" w:color="auto"/>
            </w:tcBorders>
            <w:shd w:val="clear" w:color="000000" w:fill="92D050"/>
            <w:vAlign w:val="center"/>
            <w:hideMark/>
          </w:tcPr>
          <w:p w:rsidR="001101C2" w:rsidRPr="00F30D73" w:rsidRDefault="001101C2" w:rsidP="00672B31">
            <w:pPr>
              <w:jc w:val="center"/>
              <w:rPr>
                <w:color w:val="000000"/>
                <w:sz w:val="18"/>
                <w:szCs w:val="18"/>
              </w:rPr>
            </w:pPr>
            <w:r w:rsidRPr="00F30D73">
              <w:rPr>
                <w:color w:val="000000"/>
                <w:sz w:val="18"/>
                <w:szCs w:val="18"/>
              </w:rPr>
              <w:t>х</w:t>
            </w:r>
          </w:p>
        </w:tc>
        <w:tc>
          <w:tcPr>
            <w:tcW w:w="567" w:type="dxa"/>
            <w:tcBorders>
              <w:top w:val="nil"/>
              <w:left w:val="nil"/>
              <w:bottom w:val="single" w:sz="4" w:space="0" w:color="auto"/>
              <w:right w:val="single" w:sz="4" w:space="0" w:color="auto"/>
            </w:tcBorders>
            <w:shd w:val="clear" w:color="000000" w:fill="92D050"/>
            <w:vAlign w:val="center"/>
            <w:hideMark/>
          </w:tcPr>
          <w:p w:rsidR="001101C2" w:rsidRPr="00F30D73" w:rsidRDefault="001101C2" w:rsidP="00672B31">
            <w:pPr>
              <w:jc w:val="center"/>
              <w:rPr>
                <w:color w:val="000000"/>
                <w:sz w:val="18"/>
                <w:szCs w:val="18"/>
              </w:rPr>
            </w:pPr>
            <w:r w:rsidRPr="00F30D73">
              <w:rPr>
                <w:color w:val="000000"/>
                <w:sz w:val="18"/>
                <w:szCs w:val="18"/>
              </w:rPr>
              <w:t>х</w:t>
            </w:r>
          </w:p>
        </w:tc>
        <w:tc>
          <w:tcPr>
            <w:tcW w:w="1275" w:type="dxa"/>
            <w:tcBorders>
              <w:top w:val="nil"/>
              <w:left w:val="nil"/>
              <w:bottom w:val="single" w:sz="4" w:space="0" w:color="auto"/>
              <w:right w:val="single" w:sz="4" w:space="0" w:color="auto"/>
            </w:tcBorders>
            <w:shd w:val="clear" w:color="000000" w:fill="92D050"/>
            <w:vAlign w:val="center"/>
            <w:hideMark/>
          </w:tcPr>
          <w:p w:rsidR="001101C2" w:rsidRPr="00F30D73" w:rsidRDefault="001101C2" w:rsidP="00672B31">
            <w:pPr>
              <w:jc w:val="center"/>
              <w:rPr>
                <w:b/>
                <w:bCs/>
                <w:color w:val="000000"/>
                <w:sz w:val="18"/>
                <w:szCs w:val="18"/>
              </w:rPr>
            </w:pPr>
            <w:r w:rsidRPr="00F30D73">
              <w:rPr>
                <w:b/>
                <w:bCs/>
                <w:color w:val="000000"/>
                <w:sz w:val="18"/>
                <w:szCs w:val="18"/>
              </w:rPr>
              <w:t>Всего</w:t>
            </w:r>
          </w:p>
        </w:tc>
        <w:tc>
          <w:tcPr>
            <w:tcW w:w="993" w:type="dxa"/>
            <w:tcBorders>
              <w:top w:val="nil"/>
              <w:left w:val="nil"/>
              <w:bottom w:val="single" w:sz="4" w:space="0" w:color="auto"/>
              <w:right w:val="single" w:sz="4" w:space="0" w:color="auto"/>
            </w:tcBorders>
            <w:shd w:val="clear" w:color="000000" w:fill="92D050"/>
            <w:vAlign w:val="center"/>
            <w:hideMark/>
          </w:tcPr>
          <w:p w:rsidR="001101C2" w:rsidRPr="00F30D73" w:rsidRDefault="00B32926" w:rsidP="00672B31">
            <w:pPr>
              <w:jc w:val="center"/>
              <w:rPr>
                <w:b/>
                <w:bCs/>
                <w:color w:val="000000"/>
                <w:sz w:val="18"/>
                <w:szCs w:val="18"/>
              </w:rPr>
            </w:pPr>
            <w:r>
              <w:rPr>
                <w:b/>
                <w:bCs/>
                <w:color w:val="000000"/>
                <w:sz w:val="18"/>
                <w:szCs w:val="18"/>
              </w:rPr>
              <w:t>1 323 300</w:t>
            </w:r>
          </w:p>
        </w:tc>
        <w:tc>
          <w:tcPr>
            <w:tcW w:w="992" w:type="dxa"/>
            <w:tcBorders>
              <w:top w:val="nil"/>
              <w:left w:val="nil"/>
              <w:bottom w:val="single" w:sz="4" w:space="0" w:color="auto"/>
              <w:right w:val="single" w:sz="4" w:space="0" w:color="auto"/>
            </w:tcBorders>
            <w:shd w:val="clear" w:color="000000" w:fill="92D050"/>
            <w:vAlign w:val="center"/>
            <w:hideMark/>
          </w:tcPr>
          <w:p w:rsidR="001101C2" w:rsidRPr="00F30D73" w:rsidRDefault="00B32926" w:rsidP="00672B31">
            <w:pPr>
              <w:jc w:val="center"/>
              <w:rPr>
                <w:b/>
                <w:bCs/>
                <w:color w:val="000000"/>
                <w:sz w:val="18"/>
                <w:szCs w:val="18"/>
              </w:rPr>
            </w:pPr>
            <w:r>
              <w:rPr>
                <w:b/>
                <w:bCs/>
                <w:color w:val="000000"/>
                <w:sz w:val="18"/>
                <w:szCs w:val="18"/>
              </w:rPr>
              <w:t>4 025 700</w:t>
            </w:r>
          </w:p>
        </w:tc>
        <w:tc>
          <w:tcPr>
            <w:tcW w:w="850" w:type="dxa"/>
            <w:tcBorders>
              <w:top w:val="nil"/>
              <w:left w:val="nil"/>
              <w:bottom w:val="single" w:sz="4" w:space="0" w:color="auto"/>
              <w:right w:val="single" w:sz="4" w:space="0" w:color="auto"/>
            </w:tcBorders>
            <w:shd w:val="clear" w:color="000000" w:fill="92D050"/>
            <w:vAlign w:val="center"/>
            <w:hideMark/>
          </w:tcPr>
          <w:p w:rsidR="001101C2" w:rsidRPr="00F30D73" w:rsidRDefault="00B32926" w:rsidP="00672B31">
            <w:pPr>
              <w:jc w:val="center"/>
              <w:rPr>
                <w:b/>
                <w:bCs/>
                <w:color w:val="000000"/>
                <w:sz w:val="18"/>
                <w:szCs w:val="18"/>
              </w:rPr>
            </w:pPr>
            <w:r>
              <w:rPr>
                <w:b/>
                <w:bCs/>
                <w:color w:val="000000"/>
                <w:sz w:val="18"/>
                <w:szCs w:val="18"/>
              </w:rPr>
              <w:t>-</w:t>
            </w:r>
          </w:p>
        </w:tc>
        <w:tc>
          <w:tcPr>
            <w:tcW w:w="992" w:type="dxa"/>
            <w:tcBorders>
              <w:top w:val="nil"/>
              <w:left w:val="nil"/>
              <w:bottom w:val="single" w:sz="4" w:space="0" w:color="auto"/>
              <w:right w:val="single" w:sz="4" w:space="0" w:color="auto"/>
            </w:tcBorders>
            <w:shd w:val="clear" w:color="000000" w:fill="BDD7EE"/>
            <w:vAlign w:val="center"/>
            <w:hideMark/>
          </w:tcPr>
          <w:p w:rsidR="001101C2" w:rsidRPr="00F30D73" w:rsidRDefault="00B32926" w:rsidP="00672B31">
            <w:pPr>
              <w:jc w:val="center"/>
              <w:rPr>
                <w:b/>
                <w:bCs/>
                <w:color w:val="000000"/>
                <w:sz w:val="18"/>
                <w:szCs w:val="18"/>
              </w:rPr>
            </w:pPr>
            <w:r>
              <w:rPr>
                <w:b/>
                <w:bCs/>
                <w:color w:val="000000"/>
                <w:sz w:val="18"/>
                <w:szCs w:val="18"/>
              </w:rPr>
              <w:t>-</w:t>
            </w:r>
          </w:p>
        </w:tc>
        <w:tc>
          <w:tcPr>
            <w:tcW w:w="961" w:type="dxa"/>
            <w:tcBorders>
              <w:top w:val="nil"/>
              <w:left w:val="nil"/>
              <w:bottom w:val="single" w:sz="4" w:space="0" w:color="auto"/>
              <w:right w:val="single" w:sz="4" w:space="0" w:color="auto"/>
            </w:tcBorders>
            <w:shd w:val="clear" w:color="000000" w:fill="BDD7EE"/>
            <w:vAlign w:val="center"/>
          </w:tcPr>
          <w:p w:rsidR="001101C2" w:rsidRPr="00F30D73" w:rsidRDefault="00B32926" w:rsidP="00A31759">
            <w:pPr>
              <w:jc w:val="center"/>
              <w:rPr>
                <w:b/>
                <w:bCs/>
                <w:color w:val="000000"/>
                <w:sz w:val="18"/>
                <w:szCs w:val="18"/>
              </w:rPr>
            </w:pPr>
            <w:r>
              <w:rPr>
                <w:b/>
                <w:bCs/>
                <w:color w:val="000000"/>
                <w:sz w:val="18"/>
                <w:szCs w:val="18"/>
              </w:rPr>
              <w:t>5 348 700</w:t>
            </w:r>
          </w:p>
        </w:tc>
      </w:tr>
      <w:tr w:rsidR="001101C2" w:rsidRPr="00F30D73" w:rsidTr="006A39BA">
        <w:trPr>
          <w:gridAfter w:val="3"/>
          <w:wAfter w:w="2976" w:type="dxa"/>
          <w:trHeight w:val="528"/>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1101C2" w:rsidRPr="00F30D73" w:rsidRDefault="001101C2" w:rsidP="00672B31">
            <w:pPr>
              <w:rPr>
                <w:color w:val="000000"/>
                <w:sz w:val="18"/>
                <w:szCs w:val="18"/>
                <w:u w:val="single"/>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101C2" w:rsidRPr="00F30D73" w:rsidRDefault="001101C2" w:rsidP="00672B31">
            <w:pP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r w:rsidRPr="00F30D73">
              <w:rPr>
                <w:color w:val="000000"/>
                <w:sz w:val="18"/>
                <w:szCs w:val="18"/>
              </w:rPr>
              <w:t>х</w:t>
            </w:r>
          </w:p>
        </w:tc>
        <w:tc>
          <w:tcPr>
            <w:tcW w:w="709" w:type="dxa"/>
            <w:tcBorders>
              <w:top w:val="nil"/>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r w:rsidRPr="00F30D73">
              <w:rPr>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r w:rsidRPr="00F30D73">
              <w:rPr>
                <w:color w:val="000000"/>
                <w:sz w:val="18"/>
                <w:szCs w:val="18"/>
              </w:rPr>
              <w:t>х</w:t>
            </w:r>
          </w:p>
        </w:tc>
        <w:tc>
          <w:tcPr>
            <w:tcW w:w="567" w:type="dxa"/>
            <w:tcBorders>
              <w:top w:val="nil"/>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r w:rsidRPr="00F30D73">
              <w:rPr>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r w:rsidRPr="00F30D73">
              <w:rPr>
                <w:color w:val="000000"/>
                <w:sz w:val="18"/>
                <w:szCs w:val="18"/>
              </w:rPr>
              <w:t>Областной бюджет</w:t>
            </w:r>
          </w:p>
        </w:tc>
        <w:tc>
          <w:tcPr>
            <w:tcW w:w="993" w:type="dxa"/>
            <w:tcBorders>
              <w:top w:val="nil"/>
              <w:left w:val="nil"/>
              <w:bottom w:val="single" w:sz="4" w:space="0" w:color="auto"/>
              <w:right w:val="single" w:sz="4" w:space="0" w:color="auto"/>
            </w:tcBorders>
            <w:shd w:val="clear" w:color="auto" w:fill="auto"/>
            <w:vAlign w:val="center"/>
            <w:hideMark/>
          </w:tcPr>
          <w:p w:rsidR="001101C2" w:rsidRPr="00B32926" w:rsidRDefault="00B32926" w:rsidP="00672B31">
            <w:pPr>
              <w:jc w:val="center"/>
              <w:rPr>
                <w:b/>
                <w:color w:val="000000"/>
                <w:sz w:val="18"/>
                <w:szCs w:val="18"/>
              </w:rPr>
            </w:pPr>
            <w:r w:rsidRPr="00B32926">
              <w:rPr>
                <w:b/>
                <w:color w:val="000000"/>
                <w:sz w:val="18"/>
                <w:szCs w:val="18"/>
              </w:rPr>
              <w:t>1 256 850</w:t>
            </w:r>
          </w:p>
        </w:tc>
        <w:tc>
          <w:tcPr>
            <w:tcW w:w="992" w:type="dxa"/>
            <w:tcBorders>
              <w:top w:val="nil"/>
              <w:left w:val="nil"/>
              <w:bottom w:val="single" w:sz="4" w:space="0" w:color="auto"/>
              <w:right w:val="single" w:sz="4" w:space="0" w:color="auto"/>
            </w:tcBorders>
            <w:shd w:val="clear" w:color="auto" w:fill="auto"/>
            <w:vAlign w:val="center"/>
            <w:hideMark/>
          </w:tcPr>
          <w:p w:rsidR="001101C2" w:rsidRPr="00B32926" w:rsidRDefault="00B32926" w:rsidP="00672B31">
            <w:pPr>
              <w:jc w:val="center"/>
              <w:rPr>
                <w:b/>
                <w:color w:val="000000"/>
                <w:sz w:val="18"/>
                <w:szCs w:val="18"/>
              </w:rPr>
            </w:pPr>
            <w:r w:rsidRPr="00B32926">
              <w:rPr>
                <w:b/>
                <w:color w:val="000000"/>
                <w:sz w:val="18"/>
                <w:szCs w:val="18"/>
              </w:rPr>
              <w:t>3950 100</w:t>
            </w:r>
          </w:p>
        </w:tc>
        <w:tc>
          <w:tcPr>
            <w:tcW w:w="850" w:type="dxa"/>
            <w:tcBorders>
              <w:top w:val="nil"/>
              <w:left w:val="nil"/>
              <w:bottom w:val="single" w:sz="4" w:space="0" w:color="auto"/>
              <w:right w:val="single" w:sz="4" w:space="0" w:color="auto"/>
            </w:tcBorders>
            <w:shd w:val="clear" w:color="auto" w:fill="auto"/>
            <w:vAlign w:val="center"/>
            <w:hideMark/>
          </w:tcPr>
          <w:p w:rsidR="001101C2" w:rsidRPr="00F30D73" w:rsidRDefault="00B32926" w:rsidP="00672B31">
            <w:pPr>
              <w:jc w:val="center"/>
              <w:rPr>
                <w:color w:val="000000"/>
                <w:sz w:val="18"/>
                <w:szCs w:val="18"/>
              </w:rPr>
            </w:pPr>
            <w:r>
              <w:rPr>
                <w:color w:val="000000"/>
                <w:sz w:val="18"/>
                <w:szCs w:val="18"/>
              </w:rPr>
              <w:t>-</w:t>
            </w:r>
          </w:p>
        </w:tc>
        <w:tc>
          <w:tcPr>
            <w:tcW w:w="992" w:type="dxa"/>
            <w:tcBorders>
              <w:top w:val="nil"/>
              <w:left w:val="nil"/>
              <w:bottom w:val="single" w:sz="4" w:space="0" w:color="auto"/>
              <w:right w:val="single" w:sz="4" w:space="0" w:color="auto"/>
            </w:tcBorders>
            <w:shd w:val="clear" w:color="000000" w:fill="BDD7EE"/>
            <w:vAlign w:val="center"/>
            <w:hideMark/>
          </w:tcPr>
          <w:p w:rsidR="001101C2" w:rsidRPr="00F30D73" w:rsidRDefault="00B32926" w:rsidP="00672B31">
            <w:pPr>
              <w:jc w:val="center"/>
              <w:rPr>
                <w:color w:val="000000"/>
                <w:sz w:val="18"/>
                <w:szCs w:val="18"/>
              </w:rPr>
            </w:pPr>
            <w:r>
              <w:rPr>
                <w:color w:val="000000"/>
                <w:sz w:val="18"/>
                <w:szCs w:val="18"/>
              </w:rPr>
              <w:t>-</w:t>
            </w:r>
          </w:p>
        </w:tc>
        <w:tc>
          <w:tcPr>
            <w:tcW w:w="961" w:type="dxa"/>
            <w:tcBorders>
              <w:top w:val="nil"/>
              <w:left w:val="nil"/>
              <w:bottom w:val="single" w:sz="4" w:space="0" w:color="auto"/>
              <w:right w:val="single" w:sz="4" w:space="0" w:color="auto"/>
            </w:tcBorders>
            <w:shd w:val="clear" w:color="000000" w:fill="BDD7EE"/>
            <w:vAlign w:val="center"/>
          </w:tcPr>
          <w:p w:rsidR="001101C2" w:rsidRPr="00B32926" w:rsidRDefault="00B32926" w:rsidP="00A31759">
            <w:pPr>
              <w:jc w:val="center"/>
              <w:rPr>
                <w:b/>
                <w:color w:val="000000"/>
                <w:sz w:val="18"/>
                <w:szCs w:val="18"/>
              </w:rPr>
            </w:pPr>
            <w:r w:rsidRPr="00B32926">
              <w:rPr>
                <w:b/>
                <w:color w:val="000000"/>
                <w:sz w:val="18"/>
                <w:szCs w:val="18"/>
              </w:rPr>
              <w:t>5 206 950</w:t>
            </w:r>
          </w:p>
        </w:tc>
      </w:tr>
      <w:tr w:rsidR="001101C2" w:rsidRPr="00F30D73" w:rsidTr="006A39BA">
        <w:trPr>
          <w:gridAfter w:val="3"/>
          <w:wAfter w:w="2976" w:type="dxa"/>
          <w:trHeight w:val="285"/>
        </w:trPr>
        <w:tc>
          <w:tcPr>
            <w:tcW w:w="1841" w:type="dxa"/>
            <w:vMerge/>
            <w:tcBorders>
              <w:top w:val="nil"/>
              <w:left w:val="single" w:sz="4" w:space="0" w:color="auto"/>
              <w:bottom w:val="single" w:sz="4" w:space="0" w:color="auto"/>
              <w:right w:val="single" w:sz="4" w:space="0" w:color="auto"/>
            </w:tcBorders>
            <w:vAlign w:val="center"/>
            <w:hideMark/>
          </w:tcPr>
          <w:p w:rsidR="001101C2" w:rsidRPr="00F30D73" w:rsidRDefault="001101C2" w:rsidP="00672B31">
            <w:pPr>
              <w:rPr>
                <w:color w:val="000000"/>
                <w:sz w:val="18"/>
                <w:szCs w:val="18"/>
                <w:u w:val="single"/>
              </w:rPr>
            </w:pPr>
          </w:p>
        </w:tc>
        <w:tc>
          <w:tcPr>
            <w:tcW w:w="1559" w:type="dxa"/>
            <w:vMerge/>
            <w:tcBorders>
              <w:top w:val="nil"/>
              <w:left w:val="single" w:sz="4" w:space="0" w:color="auto"/>
              <w:bottom w:val="single" w:sz="4" w:space="0" w:color="auto"/>
              <w:right w:val="single" w:sz="4" w:space="0" w:color="auto"/>
            </w:tcBorders>
            <w:vAlign w:val="center"/>
            <w:hideMark/>
          </w:tcPr>
          <w:p w:rsidR="001101C2" w:rsidRPr="00F30D73" w:rsidRDefault="001101C2" w:rsidP="00672B31">
            <w:pPr>
              <w:rPr>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r w:rsidRPr="00F30D73">
              <w:rPr>
                <w:color w:val="000000"/>
                <w:sz w:val="18"/>
                <w:szCs w:val="18"/>
              </w:rPr>
              <w:t>х</w:t>
            </w:r>
          </w:p>
        </w:tc>
        <w:tc>
          <w:tcPr>
            <w:tcW w:w="709" w:type="dxa"/>
            <w:tcBorders>
              <w:top w:val="nil"/>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r w:rsidRPr="00F30D73">
              <w:rPr>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r w:rsidRPr="00F30D73">
              <w:rPr>
                <w:color w:val="000000"/>
                <w:sz w:val="18"/>
                <w:szCs w:val="18"/>
              </w:rPr>
              <w:t>х</w:t>
            </w:r>
          </w:p>
        </w:tc>
        <w:tc>
          <w:tcPr>
            <w:tcW w:w="567" w:type="dxa"/>
            <w:tcBorders>
              <w:top w:val="nil"/>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r w:rsidRPr="00F30D73">
              <w:rPr>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r w:rsidRPr="00F30D73">
              <w:rPr>
                <w:color w:val="000000"/>
                <w:sz w:val="18"/>
                <w:szCs w:val="18"/>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1101C2" w:rsidRPr="00F30D73" w:rsidRDefault="006B4C80" w:rsidP="00672B31">
            <w:pPr>
              <w:jc w:val="center"/>
              <w:rPr>
                <w:color w:val="000000"/>
                <w:sz w:val="18"/>
                <w:szCs w:val="18"/>
              </w:rPr>
            </w:pPr>
            <w:r>
              <w:rPr>
                <w:b/>
                <w:bCs/>
                <w:color w:val="000000"/>
                <w:sz w:val="18"/>
                <w:szCs w:val="18"/>
              </w:rPr>
              <w:t>66 150</w:t>
            </w:r>
          </w:p>
        </w:tc>
        <w:tc>
          <w:tcPr>
            <w:tcW w:w="992" w:type="dxa"/>
            <w:tcBorders>
              <w:top w:val="nil"/>
              <w:left w:val="nil"/>
              <w:bottom w:val="single" w:sz="4" w:space="0" w:color="auto"/>
              <w:right w:val="single" w:sz="4" w:space="0" w:color="auto"/>
            </w:tcBorders>
            <w:shd w:val="clear" w:color="auto" w:fill="auto"/>
            <w:vAlign w:val="center"/>
            <w:hideMark/>
          </w:tcPr>
          <w:p w:rsidR="001101C2" w:rsidRPr="00B32926" w:rsidRDefault="00B32926" w:rsidP="00672B31">
            <w:pPr>
              <w:jc w:val="center"/>
              <w:rPr>
                <w:b/>
                <w:color w:val="000000"/>
                <w:sz w:val="18"/>
                <w:szCs w:val="18"/>
              </w:rPr>
            </w:pPr>
            <w:r w:rsidRPr="00B32926">
              <w:rPr>
                <w:b/>
                <w:color w:val="000000"/>
                <w:sz w:val="18"/>
                <w:szCs w:val="18"/>
              </w:rPr>
              <w:t>75 600</w:t>
            </w:r>
          </w:p>
        </w:tc>
        <w:tc>
          <w:tcPr>
            <w:tcW w:w="850" w:type="dxa"/>
            <w:tcBorders>
              <w:top w:val="nil"/>
              <w:left w:val="nil"/>
              <w:bottom w:val="single" w:sz="4" w:space="0" w:color="auto"/>
              <w:right w:val="single" w:sz="4" w:space="0" w:color="auto"/>
            </w:tcBorders>
            <w:shd w:val="clear" w:color="auto" w:fill="auto"/>
            <w:vAlign w:val="center"/>
            <w:hideMark/>
          </w:tcPr>
          <w:p w:rsidR="001101C2" w:rsidRPr="00F30D73" w:rsidRDefault="00B32926" w:rsidP="00672B31">
            <w:pPr>
              <w:jc w:val="center"/>
              <w:rPr>
                <w:color w:val="000000"/>
                <w:sz w:val="18"/>
                <w:szCs w:val="18"/>
              </w:rPr>
            </w:pPr>
            <w:r>
              <w:rPr>
                <w:color w:val="000000"/>
                <w:sz w:val="18"/>
                <w:szCs w:val="18"/>
              </w:rPr>
              <w:t>-</w:t>
            </w:r>
          </w:p>
        </w:tc>
        <w:tc>
          <w:tcPr>
            <w:tcW w:w="992" w:type="dxa"/>
            <w:tcBorders>
              <w:top w:val="nil"/>
              <w:left w:val="nil"/>
              <w:bottom w:val="single" w:sz="4" w:space="0" w:color="auto"/>
              <w:right w:val="single" w:sz="4" w:space="0" w:color="auto"/>
            </w:tcBorders>
            <w:shd w:val="clear" w:color="000000" w:fill="BDD7EE"/>
            <w:vAlign w:val="center"/>
            <w:hideMark/>
          </w:tcPr>
          <w:p w:rsidR="001101C2" w:rsidRPr="00F30D73" w:rsidRDefault="00B32926" w:rsidP="00672B31">
            <w:pPr>
              <w:jc w:val="center"/>
              <w:rPr>
                <w:color w:val="000000"/>
                <w:sz w:val="18"/>
                <w:szCs w:val="18"/>
              </w:rPr>
            </w:pPr>
            <w:r>
              <w:rPr>
                <w:color w:val="000000"/>
                <w:sz w:val="18"/>
                <w:szCs w:val="18"/>
              </w:rPr>
              <w:t>-</w:t>
            </w:r>
          </w:p>
        </w:tc>
        <w:tc>
          <w:tcPr>
            <w:tcW w:w="961" w:type="dxa"/>
            <w:tcBorders>
              <w:top w:val="nil"/>
              <w:left w:val="nil"/>
              <w:bottom w:val="single" w:sz="4" w:space="0" w:color="auto"/>
              <w:right w:val="single" w:sz="4" w:space="0" w:color="auto"/>
            </w:tcBorders>
            <w:shd w:val="clear" w:color="000000" w:fill="BDD7EE"/>
            <w:vAlign w:val="center"/>
          </w:tcPr>
          <w:p w:rsidR="001101C2" w:rsidRPr="00B32926" w:rsidRDefault="00B32926" w:rsidP="00A31759">
            <w:pPr>
              <w:jc w:val="center"/>
              <w:rPr>
                <w:b/>
                <w:color w:val="000000"/>
                <w:sz w:val="18"/>
                <w:szCs w:val="18"/>
              </w:rPr>
            </w:pPr>
            <w:r w:rsidRPr="00B32926">
              <w:rPr>
                <w:b/>
                <w:color w:val="000000"/>
                <w:sz w:val="18"/>
                <w:szCs w:val="18"/>
              </w:rPr>
              <w:t>141 750</w:t>
            </w:r>
          </w:p>
        </w:tc>
      </w:tr>
      <w:tr w:rsidR="001101C2" w:rsidRPr="00F30D73" w:rsidTr="006A39BA">
        <w:trPr>
          <w:gridAfter w:val="3"/>
          <w:wAfter w:w="2976" w:type="dxa"/>
          <w:trHeight w:val="435"/>
        </w:trPr>
        <w:tc>
          <w:tcPr>
            <w:tcW w:w="1841" w:type="dxa"/>
            <w:vMerge w:val="restart"/>
            <w:tcBorders>
              <w:top w:val="single" w:sz="4" w:space="0" w:color="auto"/>
              <w:left w:val="single" w:sz="4" w:space="0" w:color="auto"/>
              <w:bottom w:val="nil"/>
              <w:right w:val="single" w:sz="4" w:space="0" w:color="auto"/>
            </w:tcBorders>
            <w:shd w:val="clear" w:color="000000" w:fill="C6E0B4"/>
            <w:vAlign w:val="center"/>
            <w:hideMark/>
          </w:tcPr>
          <w:p w:rsidR="001101C2" w:rsidRPr="00F30D73" w:rsidRDefault="001101C2" w:rsidP="00672B31">
            <w:pPr>
              <w:jc w:val="center"/>
              <w:rPr>
                <w:color w:val="000000"/>
                <w:sz w:val="18"/>
                <w:szCs w:val="18"/>
                <w:u w:val="single"/>
              </w:rPr>
            </w:pPr>
            <w:r>
              <w:rPr>
                <w:color w:val="000000"/>
                <w:sz w:val="18"/>
                <w:szCs w:val="18"/>
                <w:u w:val="single"/>
              </w:rPr>
              <w:t xml:space="preserve">Основное мероприятие </w:t>
            </w:r>
            <w:r w:rsidRPr="00F30D73">
              <w:rPr>
                <w:color w:val="000000"/>
                <w:sz w:val="18"/>
                <w:szCs w:val="18"/>
                <w:u w:val="single"/>
              </w:rPr>
              <w:t xml:space="preserve"> </w:t>
            </w:r>
            <w:r w:rsidRPr="00F30D73">
              <w:rPr>
                <w:color w:val="000000"/>
                <w:sz w:val="18"/>
                <w:szCs w:val="18"/>
              </w:rPr>
              <w:t>Предоставление мо</w:t>
            </w:r>
            <w:r>
              <w:rPr>
                <w:color w:val="000000"/>
                <w:sz w:val="18"/>
                <w:szCs w:val="18"/>
              </w:rPr>
              <w:t xml:space="preserve">лодым семьям МО Андреевское сельское поселение – участникам Программы </w:t>
            </w:r>
            <w:r w:rsidRPr="00F30D73">
              <w:rPr>
                <w:color w:val="000000"/>
                <w:sz w:val="18"/>
                <w:szCs w:val="18"/>
              </w:rPr>
              <w:t>социальных выплат на приобретение (строительство жилья)</w:t>
            </w:r>
          </w:p>
        </w:tc>
        <w:tc>
          <w:tcPr>
            <w:tcW w:w="1559" w:type="dxa"/>
            <w:vMerge w:val="restart"/>
            <w:tcBorders>
              <w:top w:val="single" w:sz="4" w:space="0" w:color="auto"/>
              <w:left w:val="single" w:sz="4" w:space="0" w:color="auto"/>
              <w:bottom w:val="nil"/>
              <w:right w:val="single" w:sz="4" w:space="0" w:color="auto"/>
            </w:tcBorders>
            <w:shd w:val="clear" w:color="auto" w:fill="auto"/>
            <w:vAlign w:val="center"/>
            <w:hideMark/>
          </w:tcPr>
          <w:p w:rsidR="001101C2" w:rsidRPr="00F30D73" w:rsidRDefault="001101C2" w:rsidP="00672B31">
            <w:pPr>
              <w:jc w:val="center"/>
              <w:rPr>
                <w:color w:val="000000"/>
                <w:sz w:val="18"/>
                <w:szCs w:val="18"/>
              </w:rPr>
            </w:pPr>
            <w:r w:rsidRPr="00F30D73">
              <w:rPr>
                <w:color w:val="000000"/>
                <w:sz w:val="18"/>
                <w:szCs w:val="18"/>
              </w:rPr>
              <w:t xml:space="preserve">Всего по мероприятию (ответственный исполнитель -  </w:t>
            </w:r>
            <w:r>
              <w:rPr>
                <w:color w:val="000000"/>
                <w:sz w:val="18"/>
                <w:szCs w:val="18"/>
              </w:rPr>
              <w:t>МО Андреевское сельское поселение</w:t>
            </w:r>
          </w:p>
        </w:tc>
        <w:tc>
          <w:tcPr>
            <w:tcW w:w="709" w:type="dxa"/>
            <w:tcBorders>
              <w:top w:val="single" w:sz="4" w:space="0" w:color="auto"/>
              <w:left w:val="nil"/>
              <w:bottom w:val="single" w:sz="4" w:space="0" w:color="auto"/>
              <w:right w:val="single" w:sz="4" w:space="0" w:color="auto"/>
            </w:tcBorders>
            <w:shd w:val="clear" w:color="000000" w:fill="C6E0B4"/>
            <w:vAlign w:val="center"/>
            <w:hideMark/>
          </w:tcPr>
          <w:p w:rsidR="001101C2" w:rsidRPr="00F30D73" w:rsidRDefault="001101C2" w:rsidP="00672B31">
            <w:pPr>
              <w:jc w:val="center"/>
              <w:rPr>
                <w:color w:val="000000"/>
                <w:sz w:val="18"/>
                <w:szCs w:val="18"/>
              </w:rPr>
            </w:pPr>
            <w:r w:rsidRPr="00F30D73">
              <w:rPr>
                <w:color w:val="000000"/>
                <w:sz w:val="18"/>
                <w:szCs w:val="18"/>
              </w:rPr>
              <w:t>х</w:t>
            </w:r>
          </w:p>
        </w:tc>
        <w:tc>
          <w:tcPr>
            <w:tcW w:w="709" w:type="dxa"/>
            <w:tcBorders>
              <w:top w:val="single" w:sz="4" w:space="0" w:color="auto"/>
              <w:left w:val="nil"/>
              <w:bottom w:val="single" w:sz="4" w:space="0" w:color="auto"/>
              <w:right w:val="single" w:sz="4" w:space="0" w:color="auto"/>
            </w:tcBorders>
            <w:shd w:val="clear" w:color="000000" w:fill="C6E0B4"/>
            <w:vAlign w:val="center"/>
            <w:hideMark/>
          </w:tcPr>
          <w:p w:rsidR="001101C2" w:rsidRPr="00F30D73" w:rsidRDefault="001101C2" w:rsidP="00672B31">
            <w:pPr>
              <w:jc w:val="center"/>
              <w:rPr>
                <w:color w:val="000000"/>
                <w:sz w:val="18"/>
                <w:szCs w:val="18"/>
              </w:rPr>
            </w:pPr>
            <w:r w:rsidRPr="00F30D73">
              <w:rPr>
                <w:color w:val="000000"/>
                <w:sz w:val="18"/>
                <w:szCs w:val="18"/>
              </w:rPr>
              <w:t>х</w:t>
            </w:r>
          </w:p>
        </w:tc>
        <w:tc>
          <w:tcPr>
            <w:tcW w:w="1276" w:type="dxa"/>
            <w:tcBorders>
              <w:top w:val="single" w:sz="4" w:space="0" w:color="auto"/>
              <w:left w:val="nil"/>
              <w:bottom w:val="single" w:sz="4" w:space="0" w:color="auto"/>
              <w:right w:val="single" w:sz="4" w:space="0" w:color="auto"/>
            </w:tcBorders>
            <w:shd w:val="clear" w:color="000000" w:fill="C6E0B4"/>
            <w:vAlign w:val="center"/>
            <w:hideMark/>
          </w:tcPr>
          <w:p w:rsidR="001101C2" w:rsidRPr="00F30D73" w:rsidRDefault="001101C2" w:rsidP="00672B31">
            <w:pPr>
              <w:jc w:val="center"/>
              <w:rPr>
                <w:color w:val="000000"/>
                <w:sz w:val="18"/>
                <w:szCs w:val="18"/>
              </w:rPr>
            </w:pPr>
            <w:r w:rsidRPr="00F30D73">
              <w:rPr>
                <w:color w:val="000000"/>
                <w:sz w:val="18"/>
                <w:szCs w:val="18"/>
              </w:rPr>
              <w:t>х</w:t>
            </w:r>
          </w:p>
        </w:tc>
        <w:tc>
          <w:tcPr>
            <w:tcW w:w="567" w:type="dxa"/>
            <w:tcBorders>
              <w:top w:val="single" w:sz="4" w:space="0" w:color="auto"/>
              <w:left w:val="nil"/>
              <w:bottom w:val="single" w:sz="4" w:space="0" w:color="auto"/>
              <w:right w:val="single" w:sz="4" w:space="0" w:color="auto"/>
            </w:tcBorders>
            <w:shd w:val="clear" w:color="000000" w:fill="C6E0B4"/>
            <w:vAlign w:val="center"/>
            <w:hideMark/>
          </w:tcPr>
          <w:p w:rsidR="001101C2" w:rsidRPr="00F30D73" w:rsidRDefault="001101C2" w:rsidP="00672B31">
            <w:pPr>
              <w:jc w:val="center"/>
              <w:rPr>
                <w:color w:val="000000"/>
                <w:sz w:val="18"/>
                <w:szCs w:val="18"/>
              </w:rPr>
            </w:pPr>
            <w:r w:rsidRPr="00F30D73">
              <w:rPr>
                <w:color w:val="000000"/>
                <w:sz w:val="18"/>
                <w:szCs w:val="18"/>
              </w:rPr>
              <w:t>х</w:t>
            </w:r>
          </w:p>
        </w:tc>
        <w:tc>
          <w:tcPr>
            <w:tcW w:w="1275" w:type="dxa"/>
            <w:tcBorders>
              <w:top w:val="single" w:sz="4" w:space="0" w:color="auto"/>
              <w:left w:val="nil"/>
              <w:bottom w:val="single" w:sz="4" w:space="0" w:color="auto"/>
              <w:right w:val="single" w:sz="4" w:space="0" w:color="auto"/>
            </w:tcBorders>
            <w:shd w:val="clear" w:color="000000" w:fill="C6E0B4"/>
            <w:vAlign w:val="center"/>
            <w:hideMark/>
          </w:tcPr>
          <w:p w:rsidR="001101C2" w:rsidRPr="00F30D73" w:rsidRDefault="001101C2" w:rsidP="00672B31">
            <w:pPr>
              <w:jc w:val="center"/>
              <w:rPr>
                <w:b/>
                <w:bCs/>
                <w:color w:val="000000"/>
                <w:sz w:val="18"/>
                <w:szCs w:val="18"/>
              </w:rPr>
            </w:pPr>
            <w:r w:rsidRPr="00F30D73">
              <w:rPr>
                <w:b/>
                <w:bCs/>
                <w:color w:val="000000"/>
                <w:sz w:val="18"/>
                <w:szCs w:val="18"/>
              </w:rPr>
              <w:t>Всего</w:t>
            </w:r>
          </w:p>
        </w:tc>
        <w:tc>
          <w:tcPr>
            <w:tcW w:w="993" w:type="dxa"/>
            <w:tcBorders>
              <w:top w:val="single" w:sz="4" w:space="0" w:color="auto"/>
              <w:left w:val="nil"/>
              <w:bottom w:val="single" w:sz="4" w:space="0" w:color="auto"/>
              <w:right w:val="single" w:sz="4" w:space="0" w:color="auto"/>
            </w:tcBorders>
            <w:shd w:val="clear" w:color="000000" w:fill="C6E0B4"/>
            <w:vAlign w:val="center"/>
            <w:hideMark/>
          </w:tcPr>
          <w:p w:rsidR="001101C2" w:rsidRPr="00F30D73" w:rsidRDefault="00CD49E8" w:rsidP="00672B31">
            <w:pPr>
              <w:jc w:val="center"/>
              <w:rPr>
                <w:b/>
                <w:bCs/>
                <w:color w:val="000000"/>
                <w:sz w:val="18"/>
                <w:szCs w:val="18"/>
              </w:rPr>
            </w:pPr>
            <w:r>
              <w:rPr>
                <w:b/>
                <w:bCs/>
                <w:color w:val="000000"/>
                <w:sz w:val="18"/>
                <w:szCs w:val="18"/>
              </w:rPr>
              <w:t>1 323 300</w:t>
            </w:r>
          </w:p>
        </w:tc>
        <w:tc>
          <w:tcPr>
            <w:tcW w:w="992" w:type="dxa"/>
            <w:tcBorders>
              <w:top w:val="single" w:sz="4" w:space="0" w:color="auto"/>
              <w:left w:val="nil"/>
              <w:bottom w:val="single" w:sz="4" w:space="0" w:color="auto"/>
              <w:right w:val="single" w:sz="4" w:space="0" w:color="auto"/>
            </w:tcBorders>
            <w:shd w:val="clear" w:color="000000" w:fill="C6E0B4"/>
            <w:vAlign w:val="center"/>
            <w:hideMark/>
          </w:tcPr>
          <w:p w:rsidR="001101C2" w:rsidRPr="00F30D73" w:rsidRDefault="00CD49E8" w:rsidP="00672B31">
            <w:pPr>
              <w:jc w:val="center"/>
              <w:rPr>
                <w:b/>
                <w:bCs/>
                <w:color w:val="000000"/>
                <w:sz w:val="18"/>
                <w:szCs w:val="18"/>
              </w:rPr>
            </w:pPr>
            <w:r>
              <w:rPr>
                <w:b/>
                <w:bCs/>
                <w:color w:val="000000"/>
                <w:sz w:val="18"/>
                <w:szCs w:val="18"/>
              </w:rPr>
              <w:t>4 025 700</w:t>
            </w:r>
          </w:p>
        </w:tc>
        <w:tc>
          <w:tcPr>
            <w:tcW w:w="850" w:type="dxa"/>
            <w:tcBorders>
              <w:top w:val="single" w:sz="4" w:space="0" w:color="auto"/>
              <w:left w:val="nil"/>
              <w:bottom w:val="single" w:sz="4" w:space="0" w:color="auto"/>
              <w:right w:val="single" w:sz="4" w:space="0" w:color="auto"/>
            </w:tcBorders>
            <w:shd w:val="clear" w:color="000000" w:fill="C6E0B4"/>
            <w:vAlign w:val="center"/>
            <w:hideMark/>
          </w:tcPr>
          <w:p w:rsidR="001101C2" w:rsidRPr="00F30D73" w:rsidRDefault="001101C2" w:rsidP="00672B31">
            <w:pPr>
              <w:jc w:val="center"/>
              <w:rPr>
                <w:b/>
                <w:bCs/>
                <w:color w:val="000000"/>
                <w:sz w:val="18"/>
                <w:szCs w:val="18"/>
              </w:rPr>
            </w:pPr>
          </w:p>
        </w:tc>
        <w:tc>
          <w:tcPr>
            <w:tcW w:w="992" w:type="dxa"/>
            <w:tcBorders>
              <w:top w:val="single" w:sz="4" w:space="0" w:color="auto"/>
              <w:left w:val="nil"/>
              <w:bottom w:val="single" w:sz="4" w:space="0" w:color="auto"/>
              <w:right w:val="single" w:sz="4" w:space="0" w:color="auto"/>
            </w:tcBorders>
            <w:shd w:val="clear" w:color="000000" w:fill="BDD7EE"/>
            <w:vAlign w:val="center"/>
            <w:hideMark/>
          </w:tcPr>
          <w:p w:rsidR="001101C2" w:rsidRPr="00F30D73" w:rsidRDefault="001101C2" w:rsidP="00672B31">
            <w:pPr>
              <w:jc w:val="center"/>
              <w:rPr>
                <w:b/>
                <w:bCs/>
                <w:color w:val="000000"/>
                <w:sz w:val="18"/>
                <w:szCs w:val="18"/>
              </w:rPr>
            </w:pPr>
          </w:p>
        </w:tc>
        <w:tc>
          <w:tcPr>
            <w:tcW w:w="961" w:type="dxa"/>
            <w:tcBorders>
              <w:top w:val="single" w:sz="4" w:space="0" w:color="auto"/>
              <w:left w:val="nil"/>
              <w:bottom w:val="single" w:sz="4" w:space="0" w:color="auto"/>
              <w:right w:val="single" w:sz="4" w:space="0" w:color="auto"/>
            </w:tcBorders>
            <w:shd w:val="clear" w:color="000000" w:fill="BDD7EE"/>
            <w:vAlign w:val="center"/>
          </w:tcPr>
          <w:p w:rsidR="001101C2" w:rsidRPr="00F30D73" w:rsidRDefault="00CD49E8" w:rsidP="00A31759">
            <w:pPr>
              <w:jc w:val="center"/>
              <w:rPr>
                <w:b/>
                <w:bCs/>
                <w:color w:val="000000"/>
                <w:sz w:val="18"/>
                <w:szCs w:val="18"/>
              </w:rPr>
            </w:pPr>
            <w:r>
              <w:rPr>
                <w:b/>
                <w:bCs/>
                <w:color w:val="000000"/>
                <w:sz w:val="18"/>
                <w:szCs w:val="18"/>
              </w:rPr>
              <w:t>5 348 700</w:t>
            </w:r>
          </w:p>
        </w:tc>
      </w:tr>
      <w:tr w:rsidR="001101C2" w:rsidRPr="00F30D73" w:rsidTr="006A39BA">
        <w:trPr>
          <w:gridAfter w:val="3"/>
          <w:wAfter w:w="2976" w:type="dxa"/>
          <w:trHeight w:val="528"/>
        </w:trPr>
        <w:tc>
          <w:tcPr>
            <w:tcW w:w="1841" w:type="dxa"/>
            <w:vMerge/>
            <w:tcBorders>
              <w:top w:val="nil"/>
              <w:left w:val="single" w:sz="4" w:space="0" w:color="auto"/>
              <w:bottom w:val="nil"/>
              <w:right w:val="single" w:sz="4" w:space="0" w:color="auto"/>
            </w:tcBorders>
            <w:vAlign w:val="center"/>
            <w:hideMark/>
          </w:tcPr>
          <w:p w:rsidR="001101C2" w:rsidRPr="00F30D73" w:rsidRDefault="001101C2" w:rsidP="00672B31">
            <w:pPr>
              <w:rPr>
                <w:color w:val="000000"/>
                <w:sz w:val="18"/>
                <w:szCs w:val="18"/>
                <w:u w:val="single"/>
              </w:rPr>
            </w:pPr>
          </w:p>
        </w:tc>
        <w:tc>
          <w:tcPr>
            <w:tcW w:w="1559" w:type="dxa"/>
            <w:vMerge/>
            <w:tcBorders>
              <w:top w:val="nil"/>
              <w:left w:val="single" w:sz="4" w:space="0" w:color="auto"/>
              <w:bottom w:val="nil"/>
              <w:right w:val="single" w:sz="4" w:space="0" w:color="auto"/>
            </w:tcBorders>
            <w:vAlign w:val="center"/>
            <w:hideMark/>
          </w:tcPr>
          <w:p w:rsidR="001101C2" w:rsidRPr="00F30D73" w:rsidRDefault="001101C2" w:rsidP="00672B31">
            <w:pPr>
              <w:rPr>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r w:rsidRPr="00F30D73">
              <w:rPr>
                <w:color w:val="000000"/>
                <w:sz w:val="18"/>
                <w:szCs w:val="18"/>
              </w:rPr>
              <w:t>Областной бюджет</w:t>
            </w:r>
          </w:p>
        </w:tc>
        <w:tc>
          <w:tcPr>
            <w:tcW w:w="993" w:type="dxa"/>
            <w:tcBorders>
              <w:top w:val="nil"/>
              <w:left w:val="nil"/>
              <w:bottom w:val="single" w:sz="4" w:space="0" w:color="auto"/>
              <w:right w:val="single" w:sz="4" w:space="0" w:color="auto"/>
            </w:tcBorders>
            <w:shd w:val="clear" w:color="auto" w:fill="auto"/>
            <w:vAlign w:val="center"/>
            <w:hideMark/>
          </w:tcPr>
          <w:p w:rsidR="001101C2" w:rsidRPr="00F30D73" w:rsidRDefault="00CD49E8" w:rsidP="00672B31">
            <w:pPr>
              <w:jc w:val="center"/>
              <w:rPr>
                <w:color w:val="000000"/>
                <w:sz w:val="18"/>
                <w:szCs w:val="18"/>
              </w:rPr>
            </w:pPr>
            <w:r w:rsidRPr="00B32926">
              <w:rPr>
                <w:b/>
                <w:color w:val="000000"/>
                <w:sz w:val="18"/>
                <w:szCs w:val="18"/>
              </w:rPr>
              <w:t>1 256 850</w:t>
            </w:r>
          </w:p>
        </w:tc>
        <w:tc>
          <w:tcPr>
            <w:tcW w:w="992" w:type="dxa"/>
            <w:tcBorders>
              <w:top w:val="nil"/>
              <w:left w:val="nil"/>
              <w:bottom w:val="single" w:sz="4" w:space="0" w:color="auto"/>
              <w:right w:val="single" w:sz="4" w:space="0" w:color="auto"/>
            </w:tcBorders>
            <w:shd w:val="clear" w:color="auto" w:fill="auto"/>
            <w:vAlign w:val="center"/>
            <w:hideMark/>
          </w:tcPr>
          <w:p w:rsidR="001101C2" w:rsidRPr="00CD49E8" w:rsidRDefault="00CD49E8" w:rsidP="00672B31">
            <w:pPr>
              <w:jc w:val="center"/>
              <w:rPr>
                <w:b/>
                <w:color w:val="000000"/>
                <w:sz w:val="18"/>
                <w:szCs w:val="18"/>
              </w:rPr>
            </w:pPr>
            <w:r w:rsidRPr="00CD49E8">
              <w:rPr>
                <w:b/>
                <w:color w:val="000000"/>
                <w:sz w:val="18"/>
                <w:szCs w:val="18"/>
              </w:rPr>
              <w:t>3 950 100</w:t>
            </w:r>
          </w:p>
        </w:tc>
        <w:tc>
          <w:tcPr>
            <w:tcW w:w="850" w:type="dxa"/>
            <w:tcBorders>
              <w:top w:val="nil"/>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BDD7EE"/>
            <w:vAlign w:val="center"/>
            <w:hideMark/>
          </w:tcPr>
          <w:p w:rsidR="001101C2" w:rsidRPr="00F30D73" w:rsidRDefault="001101C2" w:rsidP="00672B31">
            <w:pPr>
              <w:jc w:val="center"/>
              <w:rPr>
                <w:color w:val="000000"/>
                <w:sz w:val="18"/>
                <w:szCs w:val="18"/>
              </w:rPr>
            </w:pPr>
          </w:p>
        </w:tc>
        <w:tc>
          <w:tcPr>
            <w:tcW w:w="961" w:type="dxa"/>
            <w:tcBorders>
              <w:top w:val="nil"/>
              <w:left w:val="nil"/>
              <w:bottom w:val="single" w:sz="4" w:space="0" w:color="auto"/>
              <w:right w:val="single" w:sz="4" w:space="0" w:color="auto"/>
            </w:tcBorders>
            <w:shd w:val="clear" w:color="000000" w:fill="BDD7EE"/>
            <w:vAlign w:val="center"/>
          </w:tcPr>
          <w:p w:rsidR="001101C2" w:rsidRPr="00F30D73" w:rsidRDefault="00CD49E8" w:rsidP="00A31759">
            <w:pPr>
              <w:jc w:val="center"/>
              <w:rPr>
                <w:color w:val="000000"/>
                <w:sz w:val="18"/>
                <w:szCs w:val="18"/>
              </w:rPr>
            </w:pPr>
            <w:r w:rsidRPr="00B32926">
              <w:rPr>
                <w:b/>
                <w:color w:val="000000"/>
                <w:sz w:val="18"/>
                <w:szCs w:val="18"/>
              </w:rPr>
              <w:t>5 206 950</w:t>
            </w:r>
          </w:p>
        </w:tc>
      </w:tr>
      <w:tr w:rsidR="001101C2" w:rsidRPr="00F30D73" w:rsidTr="006A39BA">
        <w:trPr>
          <w:gridAfter w:val="3"/>
          <w:wAfter w:w="2976" w:type="dxa"/>
          <w:trHeight w:val="435"/>
        </w:trPr>
        <w:tc>
          <w:tcPr>
            <w:tcW w:w="1841" w:type="dxa"/>
            <w:vMerge/>
            <w:tcBorders>
              <w:top w:val="nil"/>
              <w:left w:val="single" w:sz="4" w:space="0" w:color="auto"/>
              <w:bottom w:val="single" w:sz="4" w:space="0" w:color="auto"/>
              <w:right w:val="single" w:sz="4" w:space="0" w:color="auto"/>
            </w:tcBorders>
            <w:vAlign w:val="center"/>
            <w:hideMark/>
          </w:tcPr>
          <w:p w:rsidR="001101C2" w:rsidRPr="00F30D73" w:rsidRDefault="001101C2" w:rsidP="00672B31">
            <w:pPr>
              <w:rPr>
                <w:color w:val="000000"/>
                <w:sz w:val="18"/>
                <w:szCs w:val="18"/>
                <w:u w:val="single"/>
              </w:rPr>
            </w:pPr>
          </w:p>
        </w:tc>
        <w:tc>
          <w:tcPr>
            <w:tcW w:w="1559" w:type="dxa"/>
            <w:vMerge/>
            <w:tcBorders>
              <w:top w:val="nil"/>
              <w:left w:val="single" w:sz="4" w:space="0" w:color="auto"/>
              <w:bottom w:val="single" w:sz="4" w:space="0" w:color="auto"/>
              <w:right w:val="single" w:sz="4" w:space="0" w:color="auto"/>
            </w:tcBorders>
            <w:vAlign w:val="center"/>
            <w:hideMark/>
          </w:tcPr>
          <w:p w:rsidR="001101C2" w:rsidRPr="00F30D73" w:rsidRDefault="001101C2" w:rsidP="00672B31">
            <w:pPr>
              <w:rPr>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r w:rsidRPr="00F30D73">
              <w:rPr>
                <w:color w:val="000000"/>
                <w:sz w:val="18"/>
                <w:szCs w:val="18"/>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1101C2" w:rsidRPr="00F30D73" w:rsidRDefault="00C20D82" w:rsidP="00672B31">
            <w:pPr>
              <w:jc w:val="center"/>
              <w:rPr>
                <w:color w:val="000000"/>
                <w:sz w:val="18"/>
                <w:szCs w:val="18"/>
              </w:rPr>
            </w:pPr>
            <w:r>
              <w:rPr>
                <w:b/>
                <w:bCs/>
                <w:color w:val="000000"/>
                <w:sz w:val="18"/>
                <w:szCs w:val="18"/>
              </w:rPr>
              <w:t>66 150</w:t>
            </w:r>
          </w:p>
        </w:tc>
        <w:tc>
          <w:tcPr>
            <w:tcW w:w="992" w:type="dxa"/>
            <w:tcBorders>
              <w:top w:val="nil"/>
              <w:left w:val="nil"/>
              <w:bottom w:val="single" w:sz="4" w:space="0" w:color="auto"/>
              <w:right w:val="single" w:sz="4" w:space="0" w:color="auto"/>
            </w:tcBorders>
            <w:shd w:val="clear" w:color="auto" w:fill="auto"/>
            <w:vAlign w:val="center"/>
            <w:hideMark/>
          </w:tcPr>
          <w:p w:rsidR="001101C2" w:rsidRPr="00CD49E8" w:rsidRDefault="00CD49E8" w:rsidP="00672B31">
            <w:pPr>
              <w:jc w:val="center"/>
              <w:rPr>
                <w:b/>
                <w:color w:val="000000"/>
                <w:sz w:val="18"/>
                <w:szCs w:val="18"/>
              </w:rPr>
            </w:pPr>
            <w:r w:rsidRPr="00CD49E8">
              <w:rPr>
                <w:b/>
                <w:color w:val="000000"/>
                <w:sz w:val="18"/>
                <w:szCs w:val="18"/>
              </w:rPr>
              <w:t>75 600</w:t>
            </w:r>
          </w:p>
        </w:tc>
        <w:tc>
          <w:tcPr>
            <w:tcW w:w="850" w:type="dxa"/>
            <w:tcBorders>
              <w:top w:val="nil"/>
              <w:left w:val="nil"/>
              <w:bottom w:val="single" w:sz="4" w:space="0" w:color="auto"/>
              <w:right w:val="single" w:sz="4" w:space="0" w:color="auto"/>
            </w:tcBorders>
            <w:shd w:val="clear" w:color="auto" w:fill="auto"/>
            <w:vAlign w:val="center"/>
            <w:hideMark/>
          </w:tcPr>
          <w:p w:rsidR="001101C2" w:rsidRPr="00F30D73" w:rsidRDefault="001101C2" w:rsidP="00672B31">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BDD7EE"/>
            <w:vAlign w:val="center"/>
            <w:hideMark/>
          </w:tcPr>
          <w:p w:rsidR="001101C2" w:rsidRPr="00F30D73" w:rsidRDefault="001101C2" w:rsidP="00672B31">
            <w:pPr>
              <w:jc w:val="center"/>
              <w:rPr>
                <w:color w:val="000000"/>
                <w:sz w:val="18"/>
                <w:szCs w:val="18"/>
              </w:rPr>
            </w:pPr>
          </w:p>
        </w:tc>
        <w:tc>
          <w:tcPr>
            <w:tcW w:w="961" w:type="dxa"/>
            <w:tcBorders>
              <w:top w:val="nil"/>
              <w:left w:val="nil"/>
              <w:bottom w:val="single" w:sz="4" w:space="0" w:color="auto"/>
              <w:right w:val="single" w:sz="4" w:space="0" w:color="auto"/>
            </w:tcBorders>
            <w:shd w:val="clear" w:color="000000" w:fill="BDD7EE"/>
            <w:vAlign w:val="center"/>
          </w:tcPr>
          <w:p w:rsidR="001101C2" w:rsidRPr="00F30D73" w:rsidRDefault="00CD49E8" w:rsidP="00A31759">
            <w:pPr>
              <w:jc w:val="center"/>
              <w:rPr>
                <w:color w:val="000000"/>
                <w:sz w:val="18"/>
                <w:szCs w:val="18"/>
              </w:rPr>
            </w:pPr>
            <w:r w:rsidRPr="00B32926">
              <w:rPr>
                <w:b/>
                <w:color w:val="000000"/>
                <w:sz w:val="18"/>
                <w:szCs w:val="18"/>
              </w:rPr>
              <w:t>141 750</w:t>
            </w:r>
          </w:p>
        </w:tc>
      </w:tr>
    </w:tbl>
    <w:p w:rsidR="0058434A" w:rsidRDefault="0058434A" w:rsidP="00AF25FC">
      <w:pPr>
        <w:sectPr w:rsidR="0058434A" w:rsidSect="00836B0D">
          <w:pgSz w:w="16834" w:h="11904" w:orient="landscape"/>
          <w:pgMar w:top="567" w:right="1134" w:bottom="1418" w:left="1134" w:header="720" w:footer="720" w:gutter="0"/>
          <w:cols w:space="720"/>
          <w:noEndnote/>
          <w:titlePg/>
          <w:docGrid w:linePitch="381"/>
        </w:sectPr>
      </w:pPr>
    </w:p>
    <w:p w:rsidR="00D074B5" w:rsidRDefault="00D074B5" w:rsidP="005D0E88"/>
    <w:sectPr w:rsidR="00D074B5" w:rsidSect="0082562A">
      <w:headerReference w:type="default" r:id="rId16"/>
      <w:footerReference w:type="default" r:id="rId17"/>
      <w:pgSz w:w="11904" w:h="16834"/>
      <w:pgMar w:top="1134" w:right="705" w:bottom="1134" w:left="1418"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5C3" w:rsidRDefault="002E75C3" w:rsidP="00DC06EE">
      <w:r>
        <w:separator/>
      </w:r>
    </w:p>
  </w:endnote>
  <w:endnote w:type="continuationSeparator" w:id="1">
    <w:p w:rsidR="002E75C3" w:rsidRDefault="002E75C3" w:rsidP="00DC0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2A" w:rsidRDefault="0057612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5C3" w:rsidRDefault="002E75C3" w:rsidP="00DC06EE">
      <w:r>
        <w:separator/>
      </w:r>
    </w:p>
  </w:footnote>
  <w:footnote w:type="continuationSeparator" w:id="1">
    <w:p w:rsidR="002E75C3" w:rsidRDefault="002E75C3" w:rsidP="00DC0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2A" w:rsidRDefault="00B724E1" w:rsidP="001B5E9A">
    <w:pPr>
      <w:pStyle w:val="ae"/>
      <w:framePr w:wrap="around" w:vAnchor="text" w:hAnchor="margin" w:xAlign="center" w:y="1"/>
      <w:rPr>
        <w:rStyle w:val="af0"/>
      </w:rPr>
    </w:pPr>
    <w:r>
      <w:rPr>
        <w:rStyle w:val="af0"/>
      </w:rPr>
      <w:fldChar w:fldCharType="begin"/>
    </w:r>
    <w:r w:rsidR="0057612A">
      <w:rPr>
        <w:rStyle w:val="af0"/>
      </w:rPr>
      <w:instrText xml:space="preserve">PAGE  </w:instrText>
    </w:r>
    <w:r>
      <w:rPr>
        <w:rStyle w:val="af0"/>
      </w:rPr>
      <w:fldChar w:fldCharType="end"/>
    </w:r>
  </w:p>
  <w:p w:rsidR="0057612A" w:rsidRDefault="0057612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2A" w:rsidRPr="00E01D2D" w:rsidRDefault="0057612A" w:rsidP="00E01D2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0365635F"/>
    <w:multiLevelType w:val="hybridMultilevel"/>
    <w:tmpl w:val="07CA26F8"/>
    <w:lvl w:ilvl="0" w:tplc="EBE8AFA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92ED0"/>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ECD07FD"/>
    <w:multiLevelType w:val="hybridMultilevel"/>
    <w:tmpl w:val="8C7279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60A2C"/>
    <w:multiLevelType w:val="hybridMultilevel"/>
    <w:tmpl w:val="ED50A3A8"/>
    <w:lvl w:ilvl="0" w:tplc="EBE8AF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4525F"/>
    <w:multiLevelType w:val="hybridMultilevel"/>
    <w:tmpl w:val="8F52B79C"/>
    <w:lvl w:ilvl="0" w:tplc="CA4204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7F24383"/>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A653E1D"/>
    <w:multiLevelType w:val="hybridMultilevel"/>
    <w:tmpl w:val="1BC812D8"/>
    <w:lvl w:ilvl="0" w:tplc="991A0A22">
      <w:start w:val="2014"/>
      <w:numFmt w:val="decimal"/>
      <w:lvlText w:val="%1"/>
      <w:lvlJc w:val="left"/>
      <w:pPr>
        <w:tabs>
          <w:tab w:val="num" w:pos="6045"/>
        </w:tabs>
        <w:ind w:left="6045" w:hanging="56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AC6553"/>
    <w:multiLevelType w:val="singleLevel"/>
    <w:tmpl w:val="D1683006"/>
    <w:lvl w:ilvl="0">
      <w:numFmt w:val="bullet"/>
      <w:lvlText w:val="-"/>
      <w:lvlJc w:val="left"/>
      <w:pPr>
        <w:tabs>
          <w:tab w:val="num" w:pos="1069"/>
        </w:tabs>
        <w:ind w:left="1069" w:hanging="360"/>
      </w:pPr>
      <w:rPr>
        <w:rFonts w:hint="default"/>
      </w:rPr>
    </w:lvl>
  </w:abstractNum>
  <w:abstractNum w:abstractNumId="8">
    <w:nsid w:val="1C6E52EF"/>
    <w:multiLevelType w:val="hybridMultilevel"/>
    <w:tmpl w:val="A1FA7BC8"/>
    <w:lvl w:ilvl="0" w:tplc="2C7041BE">
      <w:start w:val="1"/>
      <w:numFmt w:val="decimal"/>
      <w:lvlText w:val="%1"/>
      <w:lvlJc w:val="left"/>
      <w:pPr>
        <w:tabs>
          <w:tab w:val="num" w:pos="1036"/>
        </w:tabs>
        <w:ind w:left="1036" w:hanging="360"/>
      </w:pPr>
      <w:rPr>
        <w:rFonts w:hint="default"/>
        <w:b w:val="0"/>
        <w:color w:val="000000"/>
      </w:rPr>
    </w:lvl>
    <w:lvl w:ilvl="1" w:tplc="04190019" w:tentative="1">
      <w:start w:val="1"/>
      <w:numFmt w:val="lowerLetter"/>
      <w:lvlText w:val="%2."/>
      <w:lvlJc w:val="left"/>
      <w:pPr>
        <w:tabs>
          <w:tab w:val="num" w:pos="1756"/>
        </w:tabs>
        <w:ind w:left="1756" w:hanging="360"/>
      </w:pPr>
    </w:lvl>
    <w:lvl w:ilvl="2" w:tplc="0419001B" w:tentative="1">
      <w:start w:val="1"/>
      <w:numFmt w:val="lowerRoman"/>
      <w:lvlText w:val="%3."/>
      <w:lvlJc w:val="right"/>
      <w:pPr>
        <w:tabs>
          <w:tab w:val="num" w:pos="2476"/>
        </w:tabs>
        <w:ind w:left="2476" w:hanging="180"/>
      </w:pPr>
    </w:lvl>
    <w:lvl w:ilvl="3" w:tplc="0419000F" w:tentative="1">
      <w:start w:val="1"/>
      <w:numFmt w:val="decimal"/>
      <w:lvlText w:val="%4."/>
      <w:lvlJc w:val="left"/>
      <w:pPr>
        <w:tabs>
          <w:tab w:val="num" w:pos="3196"/>
        </w:tabs>
        <w:ind w:left="3196" w:hanging="360"/>
      </w:pPr>
    </w:lvl>
    <w:lvl w:ilvl="4" w:tplc="04190019" w:tentative="1">
      <w:start w:val="1"/>
      <w:numFmt w:val="lowerLetter"/>
      <w:lvlText w:val="%5."/>
      <w:lvlJc w:val="left"/>
      <w:pPr>
        <w:tabs>
          <w:tab w:val="num" w:pos="3916"/>
        </w:tabs>
        <w:ind w:left="3916" w:hanging="360"/>
      </w:pPr>
    </w:lvl>
    <w:lvl w:ilvl="5" w:tplc="0419001B" w:tentative="1">
      <w:start w:val="1"/>
      <w:numFmt w:val="lowerRoman"/>
      <w:lvlText w:val="%6."/>
      <w:lvlJc w:val="right"/>
      <w:pPr>
        <w:tabs>
          <w:tab w:val="num" w:pos="4636"/>
        </w:tabs>
        <w:ind w:left="4636" w:hanging="180"/>
      </w:pPr>
    </w:lvl>
    <w:lvl w:ilvl="6" w:tplc="0419000F" w:tentative="1">
      <w:start w:val="1"/>
      <w:numFmt w:val="decimal"/>
      <w:lvlText w:val="%7."/>
      <w:lvlJc w:val="left"/>
      <w:pPr>
        <w:tabs>
          <w:tab w:val="num" w:pos="5356"/>
        </w:tabs>
        <w:ind w:left="5356" w:hanging="360"/>
      </w:pPr>
    </w:lvl>
    <w:lvl w:ilvl="7" w:tplc="04190019" w:tentative="1">
      <w:start w:val="1"/>
      <w:numFmt w:val="lowerLetter"/>
      <w:lvlText w:val="%8."/>
      <w:lvlJc w:val="left"/>
      <w:pPr>
        <w:tabs>
          <w:tab w:val="num" w:pos="6076"/>
        </w:tabs>
        <w:ind w:left="6076" w:hanging="360"/>
      </w:pPr>
    </w:lvl>
    <w:lvl w:ilvl="8" w:tplc="0419001B" w:tentative="1">
      <w:start w:val="1"/>
      <w:numFmt w:val="lowerRoman"/>
      <w:lvlText w:val="%9."/>
      <w:lvlJc w:val="right"/>
      <w:pPr>
        <w:tabs>
          <w:tab w:val="num" w:pos="6796"/>
        </w:tabs>
        <w:ind w:left="6796" w:hanging="180"/>
      </w:pPr>
    </w:lvl>
  </w:abstractNum>
  <w:abstractNum w:abstractNumId="9">
    <w:nsid w:val="1E752D81"/>
    <w:multiLevelType w:val="hybridMultilevel"/>
    <w:tmpl w:val="25186E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4F4E7E"/>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7150259"/>
    <w:multiLevelType w:val="hybridMultilevel"/>
    <w:tmpl w:val="04CED6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AC0218"/>
    <w:multiLevelType w:val="singleLevel"/>
    <w:tmpl w:val="123A7E9A"/>
    <w:lvl w:ilvl="0">
      <w:start w:val="3"/>
      <w:numFmt w:val="bullet"/>
      <w:lvlText w:val="-"/>
      <w:lvlJc w:val="left"/>
      <w:pPr>
        <w:tabs>
          <w:tab w:val="num" w:pos="360"/>
        </w:tabs>
        <w:ind w:left="360" w:hanging="360"/>
      </w:pPr>
      <w:rPr>
        <w:rFonts w:hint="default"/>
      </w:rPr>
    </w:lvl>
  </w:abstractNum>
  <w:abstractNum w:abstractNumId="13">
    <w:nsid w:val="311A7410"/>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5720C85"/>
    <w:multiLevelType w:val="multilevel"/>
    <w:tmpl w:val="DF94D24A"/>
    <w:lvl w:ilvl="0">
      <w:start w:val="8"/>
      <w:numFmt w:val="decimal"/>
      <w:lvlText w:val="%1."/>
      <w:lvlJc w:val="left"/>
      <w:pPr>
        <w:tabs>
          <w:tab w:val="num" w:pos="780"/>
        </w:tabs>
        <w:ind w:left="780" w:hanging="780"/>
      </w:pPr>
      <w:rPr>
        <w:rFonts w:hint="default"/>
      </w:rPr>
    </w:lvl>
    <w:lvl w:ilvl="1">
      <w:start w:val="3"/>
      <w:numFmt w:val="decimal"/>
      <w:lvlText w:val="%1.%2."/>
      <w:lvlJc w:val="left"/>
      <w:pPr>
        <w:tabs>
          <w:tab w:val="num" w:pos="1134"/>
        </w:tabs>
        <w:ind w:left="1134" w:hanging="780"/>
      </w:pPr>
      <w:rPr>
        <w:rFonts w:hint="default"/>
      </w:rPr>
    </w:lvl>
    <w:lvl w:ilvl="2">
      <w:start w:val="1"/>
      <w:numFmt w:val="decimal"/>
      <w:lvlText w:val="%1.%2.%3."/>
      <w:lvlJc w:val="left"/>
      <w:pPr>
        <w:tabs>
          <w:tab w:val="num" w:pos="1488"/>
        </w:tabs>
        <w:ind w:left="1488" w:hanging="78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374C2A36"/>
    <w:multiLevelType w:val="hybridMultilevel"/>
    <w:tmpl w:val="33B4102E"/>
    <w:lvl w:ilvl="0" w:tplc="EBE8AFA8">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9843CF5"/>
    <w:multiLevelType w:val="hybridMultilevel"/>
    <w:tmpl w:val="72BAC5C8"/>
    <w:lvl w:ilvl="0" w:tplc="FA2E8276">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B015A89"/>
    <w:multiLevelType w:val="hybridMultilevel"/>
    <w:tmpl w:val="F22C00DE"/>
    <w:lvl w:ilvl="0" w:tplc="5E7E9E0C">
      <w:start w:val="1"/>
      <w:numFmt w:val="bullet"/>
      <w:lvlText w:val=""/>
      <w:lvlJc w:val="left"/>
      <w:pPr>
        <w:tabs>
          <w:tab w:val="num" w:pos="2149"/>
        </w:tabs>
        <w:ind w:left="2149" w:hanging="360"/>
      </w:pPr>
      <w:rPr>
        <w:rFonts w:ascii="Symbol" w:hAnsi="Symbol" w:hint="default"/>
      </w:rPr>
    </w:lvl>
    <w:lvl w:ilvl="1" w:tplc="5E7E9E0C">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D23209D"/>
    <w:multiLevelType w:val="hybridMultilevel"/>
    <w:tmpl w:val="343A0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5B46A0"/>
    <w:multiLevelType w:val="singleLevel"/>
    <w:tmpl w:val="AC20F700"/>
    <w:lvl w:ilvl="0">
      <w:start w:val="8"/>
      <w:numFmt w:val="bullet"/>
      <w:lvlText w:val="-"/>
      <w:lvlJc w:val="left"/>
      <w:pPr>
        <w:tabs>
          <w:tab w:val="num" w:pos="360"/>
        </w:tabs>
        <w:ind w:left="360" w:hanging="360"/>
      </w:pPr>
      <w:rPr>
        <w:rFonts w:hint="default"/>
      </w:rPr>
    </w:lvl>
  </w:abstractNum>
  <w:abstractNum w:abstractNumId="20">
    <w:nsid w:val="41436BF3"/>
    <w:multiLevelType w:val="multilevel"/>
    <w:tmpl w:val="81C27906"/>
    <w:lvl w:ilvl="0">
      <w:start w:val="1"/>
      <w:numFmt w:val="decimal"/>
      <w:lvlText w:val="%1."/>
      <w:lvlJc w:val="left"/>
      <w:pPr>
        <w:ind w:left="720" w:hanging="360"/>
      </w:pPr>
      <w:rPr>
        <w:rFonts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nsid w:val="4B8D219A"/>
    <w:multiLevelType w:val="hybridMultilevel"/>
    <w:tmpl w:val="1626F18A"/>
    <w:lvl w:ilvl="0" w:tplc="9F483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592D0C"/>
    <w:multiLevelType w:val="singleLevel"/>
    <w:tmpl w:val="E37233C2"/>
    <w:lvl w:ilvl="0">
      <w:start w:val="8"/>
      <w:numFmt w:val="bullet"/>
      <w:lvlText w:val="-"/>
      <w:lvlJc w:val="left"/>
      <w:pPr>
        <w:tabs>
          <w:tab w:val="num" w:pos="1069"/>
        </w:tabs>
        <w:ind w:left="1069" w:hanging="360"/>
      </w:pPr>
      <w:rPr>
        <w:rFonts w:hint="default"/>
      </w:rPr>
    </w:lvl>
  </w:abstractNum>
  <w:abstractNum w:abstractNumId="23">
    <w:nsid w:val="4DAE4670"/>
    <w:multiLevelType w:val="hybridMultilevel"/>
    <w:tmpl w:val="2BAE0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747F7C"/>
    <w:multiLevelType w:val="hybridMultilevel"/>
    <w:tmpl w:val="30BAA938"/>
    <w:lvl w:ilvl="0" w:tplc="EBE8AFA8">
      <w:numFmt w:val="bullet"/>
      <w:lvlText w:val="–"/>
      <w:lvlJc w:val="left"/>
      <w:pPr>
        <w:ind w:left="1332" w:hanging="360"/>
      </w:pPr>
      <w:rPr>
        <w:rFonts w:ascii="Times New Roman" w:eastAsia="Times New Roman" w:hAnsi="Times New Roman"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25">
    <w:nsid w:val="56D5765D"/>
    <w:multiLevelType w:val="hybridMultilevel"/>
    <w:tmpl w:val="46A217BA"/>
    <w:lvl w:ilvl="0" w:tplc="EBE8AF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702AB3"/>
    <w:multiLevelType w:val="hybridMultilevel"/>
    <w:tmpl w:val="F076919A"/>
    <w:lvl w:ilvl="0" w:tplc="0419000F">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C59685C"/>
    <w:multiLevelType w:val="singleLevel"/>
    <w:tmpl w:val="D32864B0"/>
    <w:lvl w:ilvl="0">
      <w:start w:val="1"/>
      <w:numFmt w:val="decimal"/>
      <w:lvlText w:val="%1."/>
      <w:lvlJc w:val="left"/>
      <w:pPr>
        <w:tabs>
          <w:tab w:val="num" w:pos="1069"/>
        </w:tabs>
        <w:ind w:left="1069" w:hanging="360"/>
      </w:pPr>
      <w:rPr>
        <w:rFonts w:hint="default"/>
      </w:rPr>
    </w:lvl>
  </w:abstractNum>
  <w:abstractNum w:abstractNumId="28">
    <w:nsid w:val="71424475"/>
    <w:multiLevelType w:val="singleLevel"/>
    <w:tmpl w:val="1A96466C"/>
    <w:lvl w:ilvl="0">
      <w:start w:val="19"/>
      <w:numFmt w:val="bullet"/>
      <w:lvlText w:val="-"/>
      <w:lvlJc w:val="left"/>
      <w:pPr>
        <w:tabs>
          <w:tab w:val="num" w:pos="1069"/>
        </w:tabs>
        <w:ind w:left="1069" w:hanging="360"/>
      </w:pPr>
      <w:rPr>
        <w:rFonts w:hint="default"/>
      </w:rPr>
    </w:lvl>
  </w:abstractNum>
  <w:abstractNum w:abstractNumId="29">
    <w:nsid w:val="72044169"/>
    <w:multiLevelType w:val="singleLevel"/>
    <w:tmpl w:val="427849C8"/>
    <w:lvl w:ilvl="0">
      <w:start w:val="15"/>
      <w:numFmt w:val="bullet"/>
      <w:lvlText w:val="-"/>
      <w:lvlJc w:val="left"/>
      <w:pPr>
        <w:tabs>
          <w:tab w:val="num" w:pos="1069"/>
        </w:tabs>
        <w:ind w:left="1069" w:hanging="360"/>
      </w:pPr>
      <w:rPr>
        <w:rFonts w:hint="default"/>
      </w:rPr>
    </w:lvl>
  </w:abstractNum>
  <w:abstractNum w:abstractNumId="30">
    <w:nsid w:val="72700144"/>
    <w:multiLevelType w:val="hybridMultilevel"/>
    <w:tmpl w:val="831EA09C"/>
    <w:lvl w:ilvl="0" w:tplc="F1E69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DD69B7"/>
    <w:multiLevelType w:val="hybridMultilevel"/>
    <w:tmpl w:val="79D21422"/>
    <w:lvl w:ilvl="0" w:tplc="A3AEC23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9FC07CF"/>
    <w:multiLevelType w:val="hybridMultilevel"/>
    <w:tmpl w:val="95766400"/>
    <w:lvl w:ilvl="0" w:tplc="D660BC08">
      <w:start w:val="1"/>
      <w:numFmt w:val="bullet"/>
      <w:lvlText w:val=""/>
      <w:lvlPicBulletId w:val="0"/>
      <w:lvlJc w:val="left"/>
      <w:pPr>
        <w:tabs>
          <w:tab w:val="num" w:pos="720"/>
        </w:tabs>
        <w:ind w:left="720" w:hanging="360"/>
      </w:pPr>
      <w:rPr>
        <w:rFonts w:ascii="Symbol" w:hAnsi="Symbol" w:hint="default"/>
        <w:sz w:val="32"/>
        <w:szCs w:val="32"/>
      </w:rPr>
    </w:lvl>
    <w:lvl w:ilvl="1" w:tplc="B582AFE6" w:tentative="1">
      <w:start w:val="1"/>
      <w:numFmt w:val="bullet"/>
      <w:lvlText w:val=""/>
      <w:lvlJc w:val="left"/>
      <w:pPr>
        <w:tabs>
          <w:tab w:val="num" w:pos="1440"/>
        </w:tabs>
        <w:ind w:left="1440" w:hanging="360"/>
      </w:pPr>
      <w:rPr>
        <w:rFonts w:ascii="Symbol" w:hAnsi="Symbol" w:hint="default"/>
      </w:rPr>
    </w:lvl>
    <w:lvl w:ilvl="2" w:tplc="8D9E5AD4" w:tentative="1">
      <w:start w:val="1"/>
      <w:numFmt w:val="bullet"/>
      <w:lvlText w:val=""/>
      <w:lvlJc w:val="left"/>
      <w:pPr>
        <w:tabs>
          <w:tab w:val="num" w:pos="2160"/>
        </w:tabs>
        <w:ind w:left="2160" w:hanging="360"/>
      </w:pPr>
      <w:rPr>
        <w:rFonts w:ascii="Symbol" w:hAnsi="Symbol" w:hint="default"/>
      </w:rPr>
    </w:lvl>
    <w:lvl w:ilvl="3" w:tplc="D7C2A99C" w:tentative="1">
      <w:start w:val="1"/>
      <w:numFmt w:val="bullet"/>
      <w:lvlText w:val=""/>
      <w:lvlJc w:val="left"/>
      <w:pPr>
        <w:tabs>
          <w:tab w:val="num" w:pos="2880"/>
        </w:tabs>
        <w:ind w:left="2880" w:hanging="360"/>
      </w:pPr>
      <w:rPr>
        <w:rFonts w:ascii="Symbol" w:hAnsi="Symbol" w:hint="default"/>
      </w:rPr>
    </w:lvl>
    <w:lvl w:ilvl="4" w:tplc="6978BC38" w:tentative="1">
      <w:start w:val="1"/>
      <w:numFmt w:val="bullet"/>
      <w:lvlText w:val=""/>
      <w:lvlJc w:val="left"/>
      <w:pPr>
        <w:tabs>
          <w:tab w:val="num" w:pos="3600"/>
        </w:tabs>
        <w:ind w:left="3600" w:hanging="360"/>
      </w:pPr>
      <w:rPr>
        <w:rFonts w:ascii="Symbol" w:hAnsi="Symbol" w:hint="default"/>
      </w:rPr>
    </w:lvl>
    <w:lvl w:ilvl="5" w:tplc="3D0A039E" w:tentative="1">
      <w:start w:val="1"/>
      <w:numFmt w:val="bullet"/>
      <w:lvlText w:val=""/>
      <w:lvlJc w:val="left"/>
      <w:pPr>
        <w:tabs>
          <w:tab w:val="num" w:pos="4320"/>
        </w:tabs>
        <w:ind w:left="4320" w:hanging="360"/>
      </w:pPr>
      <w:rPr>
        <w:rFonts w:ascii="Symbol" w:hAnsi="Symbol" w:hint="default"/>
      </w:rPr>
    </w:lvl>
    <w:lvl w:ilvl="6" w:tplc="0240CB98" w:tentative="1">
      <w:start w:val="1"/>
      <w:numFmt w:val="bullet"/>
      <w:lvlText w:val=""/>
      <w:lvlJc w:val="left"/>
      <w:pPr>
        <w:tabs>
          <w:tab w:val="num" w:pos="5040"/>
        </w:tabs>
        <w:ind w:left="5040" w:hanging="360"/>
      </w:pPr>
      <w:rPr>
        <w:rFonts w:ascii="Symbol" w:hAnsi="Symbol" w:hint="default"/>
      </w:rPr>
    </w:lvl>
    <w:lvl w:ilvl="7" w:tplc="00A04142" w:tentative="1">
      <w:start w:val="1"/>
      <w:numFmt w:val="bullet"/>
      <w:lvlText w:val=""/>
      <w:lvlJc w:val="left"/>
      <w:pPr>
        <w:tabs>
          <w:tab w:val="num" w:pos="5760"/>
        </w:tabs>
        <w:ind w:left="5760" w:hanging="360"/>
      </w:pPr>
      <w:rPr>
        <w:rFonts w:ascii="Symbol" w:hAnsi="Symbol" w:hint="default"/>
      </w:rPr>
    </w:lvl>
    <w:lvl w:ilvl="8" w:tplc="04080A0A" w:tentative="1">
      <w:start w:val="1"/>
      <w:numFmt w:val="bullet"/>
      <w:lvlText w:val=""/>
      <w:lvlJc w:val="left"/>
      <w:pPr>
        <w:tabs>
          <w:tab w:val="num" w:pos="6480"/>
        </w:tabs>
        <w:ind w:left="6480" w:hanging="360"/>
      </w:pPr>
      <w:rPr>
        <w:rFonts w:ascii="Symbol" w:hAnsi="Symbol" w:hint="default"/>
      </w:rPr>
    </w:lvl>
  </w:abstractNum>
  <w:abstractNum w:abstractNumId="33">
    <w:nsid w:val="7A777F15"/>
    <w:multiLevelType w:val="hybridMultilevel"/>
    <w:tmpl w:val="CBC25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0"/>
  </w:num>
  <w:num w:numId="4">
    <w:abstractNumId w:val="15"/>
  </w:num>
  <w:num w:numId="5">
    <w:abstractNumId w:val="3"/>
  </w:num>
  <w:num w:numId="6">
    <w:abstractNumId w:val="8"/>
  </w:num>
  <w:num w:numId="7">
    <w:abstractNumId w:val="21"/>
  </w:num>
  <w:num w:numId="8">
    <w:abstractNumId w:val="9"/>
  </w:num>
  <w:num w:numId="9">
    <w:abstractNumId w:val="26"/>
  </w:num>
  <w:num w:numId="10">
    <w:abstractNumId w:val="31"/>
  </w:num>
  <w:num w:numId="11">
    <w:abstractNumId w:val="17"/>
  </w:num>
  <w:num w:numId="12">
    <w:abstractNumId w:val="32"/>
  </w:num>
  <w:num w:numId="13">
    <w:abstractNumId w:val="2"/>
  </w:num>
  <w:num w:numId="14">
    <w:abstractNumId w:val="11"/>
  </w:num>
  <w:num w:numId="15">
    <w:abstractNumId w:val="14"/>
  </w:num>
  <w:num w:numId="16">
    <w:abstractNumId w:val="4"/>
  </w:num>
  <w:num w:numId="17">
    <w:abstractNumId w:val="16"/>
  </w:num>
  <w:num w:numId="18">
    <w:abstractNumId w:val="20"/>
  </w:num>
  <w:num w:numId="19">
    <w:abstractNumId w:val="6"/>
  </w:num>
  <w:num w:numId="20">
    <w:abstractNumId w:val="7"/>
  </w:num>
  <w:num w:numId="21">
    <w:abstractNumId w:val="27"/>
  </w:num>
  <w:num w:numId="22">
    <w:abstractNumId w:val="10"/>
  </w:num>
  <w:num w:numId="23">
    <w:abstractNumId w:val="13"/>
  </w:num>
  <w:num w:numId="24">
    <w:abstractNumId w:val="22"/>
  </w:num>
  <w:num w:numId="25">
    <w:abstractNumId w:val="29"/>
  </w:num>
  <w:num w:numId="26">
    <w:abstractNumId w:val="5"/>
  </w:num>
  <w:num w:numId="27">
    <w:abstractNumId w:val="1"/>
  </w:num>
  <w:num w:numId="28">
    <w:abstractNumId w:val="12"/>
  </w:num>
  <w:num w:numId="29">
    <w:abstractNumId w:val="28"/>
  </w:num>
  <w:num w:numId="30">
    <w:abstractNumId w:val="19"/>
  </w:num>
  <w:num w:numId="31">
    <w:abstractNumId w:val="18"/>
  </w:num>
  <w:num w:numId="32">
    <w:abstractNumId w:val="33"/>
  </w:num>
  <w:num w:numId="33">
    <w:abstractNumId w:val="30"/>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A7657"/>
    <w:rsid w:val="00003BD6"/>
    <w:rsid w:val="000100A7"/>
    <w:rsid w:val="00013D79"/>
    <w:rsid w:val="00013F10"/>
    <w:rsid w:val="00030B04"/>
    <w:rsid w:val="00034AAB"/>
    <w:rsid w:val="00035148"/>
    <w:rsid w:val="00041A13"/>
    <w:rsid w:val="00043E99"/>
    <w:rsid w:val="00044158"/>
    <w:rsid w:val="00052671"/>
    <w:rsid w:val="0005404A"/>
    <w:rsid w:val="00056CA7"/>
    <w:rsid w:val="00057C9D"/>
    <w:rsid w:val="000616F4"/>
    <w:rsid w:val="00067B32"/>
    <w:rsid w:val="00067C64"/>
    <w:rsid w:val="00076358"/>
    <w:rsid w:val="00082E88"/>
    <w:rsid w:val="0008575D"/>
    <w:rsid w:val="000A607D"/>
    <w:rsid w:val="000B35E2"/>
    <w:rsid w:val="000B42D9"/>
    <w:rsid w:val="000D1896"/>
    <w:rsid w:val="000D2835"/>
    <w:rsid w:val="000E002E"/>
    <w:rsid w:val="000E0E44"/>
    <w:rsid w:val="001101C2"/>
    <w:rsid w:val="00112F9F"/>
    <w:rsid w:val="001210E4"/>
    <w:rsid w:val="00121E3C"/>
    <w:rsid w:val="001224F0"/>
    <w:rsid w:val="00125108"/>
    <w:rsid w:val="00140538"/>
    <w:rsid w:val="0014259E"/>
    <w:rsid w:val="00143417"/>
    <w:rsid w:val="00145C19"/>
    <w:rsid w:val="0015279D"/>
    <w:rsid w:val="0015558C"/>
    <w:rsid w:val="00156693"/>
    <w:rsid w:val="001616A7"/>
    <w:rsid w:val="00162BE3"/>
    <w:rsid w:val="00170A9D"/>
    <w:rsid w:val="00172F56"/>
    <w:rsid w:val="00174C0D"/>
    <w:rsid w:val="00187861"/>
    <w:rsid w:val="00190BC3"/>
    <w:rsid w:val="001A0E6C"/>
    <w:rsid w:val="001A2C04"/>
    <w:rsid w:val="001A32F9"/>
    <w:rsid w:val="001A526D"/>
    <w:rsid w:val="001A7552"/>
    <w:rsid w:val="001B5E9A"/>
    <w:rsid w:val="001B711E"/>
    <w:rsid w:val="001B77B1"/>
    <w:rsid w:val="001C5134"/>
    <w:rsid w:val="001C6C6A"/>
    <w:rsid w:val="001D23D8"/>
    <w:rsid w:val="001E75CA"/>
    <w:rsid w:val="001F5CDE"/>
    <w:rsid w:val="001F5E8F"/>
    <w:rsid w:val="00215AB8"/>
    <w:rsid w:val="00226E75"/>
    <w:rsid w:val="00231917"/>
    <w:rsid w:val="00232638"/>
    <w:rsid w:val="002328F8"/>
    <w:rsid w:val="00233884"/>
    <w:rsid w:val="00240ECF"/>
    <w:rsid w:val="00246CF6"/>
    <w:rsid w:val="0025292E"/>
    <w:rsid w:val="00254022"/>
    <w:rsid w:val="00254CF1"/>
    <w:rsid w:val="00255A3C"/>
    <w:rsid w:val="00257C2C"/>
    <w:rsid w:val="002669AC"/>
    <w:rsid w:val="00267E8E"/>
    <w:rsid w:val="00270233"/>
    <w:rsid w:val="00270EE4"/>
    <w:rsid w:val="002728D4"/>
    <w:rsid w:val="0028104C"/>
    <w:rsid w:val="002824AE"/>
    <w:rsid w:val="00284B17"/>
    <w:rsid w:val="002854FB"/>
    <w:rsid w:val="002A1FB2"/>
    <w:rsid w:val="002A4D36"/>
    <w:rsid w:val="002A6AC9"/>
    <w:rsid w:val="002A78F2"/>
    <w:rsid w:val="002E0E4E"/>
    <w:rsid w:val="002E1160"/>
    <w:rsid w:val="002E5168"/>
    <w:rsid w:val="002E75C3"/>
    <w:rsid w:val="002F1D7D"/>
    <w:rsid w:val="002F65B9"/>
    <w:rsid w:val="003015BD"/>
    <w:rsid w:val="00305EA6"/>
    <w:rsid w:val="003176CD"/>
    <w:rsid w:val="00333E9B"/>
    <w:rsid w:val="0033417A"/>
    <w:rsid w:val="00343272"/>
    <w:rsid w:val="00343DED"/>
    <w:rsid w:val="003445F0"/>
    <w:rsid w:val="003551FB"/>
    <w:rsid w:val="00370060"/>
    <w:rsid w:val="00370BCF"/>
    <w:rsid w:val="00372025"/>
    <w:rsid w:val="00377B0F"/>
    <w:rsid w:val="003810DF"/>
    <w:rsid w:val="00381259"/>
    <w:rsid w:val="00382442"/>
    <w:rsid w:val="003851BF"/>
    <w:rsid w:val="00396B9B"/>
    <w:rsid w:val="003A1EDE"/>
    <w:rsid w:val="003A3097"/>
    <w:rsid w:val="003A5AA5"/>
    <w:rsid w:val="003C5590"/>
    <w:rsid w:val="003C59FA"/>
    <w:rsid w:val="003C664B"/>
    <w:rsid w:val="003D6D06"/>
    <w:rsid w:val="003F060A"/>
    <w:rsid w:val="003F11B8"/>
    <w:rsid w:val="003F3BFA"/>
    <w:rsid w:val="003F5575"/>
    <w:rsid w:val="004007FB"/>
    <w:rsid w:val="00404069"/>
    <w:rsid w:val="004136E1"/>
    <w:rsid w:val="00422B73"/>
    <w:rsid w:val="0043390F"/>
    <w:rsid w:val="004339C5"/>
    <w:rsid w:val="00435937"/>
    <w:rsid w:val="0044010B"/>
    <w:rsid w:val="004470A7"/>
    <w:rsid w:val="00451A4C"/>
    <w:rsid w:val="00455417"/>
    <w:rsid w:val="00463315"/>
    <w:rsid w:val="00467020"/>
    <w:rsid w:val="004706DA"/>
    <w:rsid w:val="004741D3"/>
    <w:rsid w:val="0047585F"/>
    <w:rsid w:val="00476245"/>
    <w:rsid w:val="00480985"/>
    <w:rsid w:val="00485857"/>
    <w:rsid w:val="004871C0"/>
    <w:rsid w:val="004949F8"/>
    <w:rsid w:val="00495407"/>
    <w:rsid w:val="004A708E"/>
    <w:rsid w:val="004A79B2"/>
    <w:rsid w:val="004B26CF"/>
    <w:rsid w:val="004B77BE"/>
    <w:rsid w:val="004C491F"/>
    <w:rsid w:val="004C5D9E"/>
    <w:rsid w:val="004D012B"/>
    <w:rsid w:val="004D1776"/>
    <w:rsid w:val="004E2838"/>
    <w:rsid w:val="004E6016"/>
    <w:rsid w:val="004F02EE"/>
    <w:rsid w:val="004F4885"/>
    <w:rsid w:val="004F7649"/>
    <w:rsid w:val="004F7E14"/>
    <w:rsid w:val="00500664"/>
    <w:rsid w:val="005010F1"/>
    <w:rsid w:val="00504BE0"/>
    <w:rsid w:val="0051034F"/>
    <w:rsid w:val="0051190E"/>
    <w:rsid w:val="005150BD"/>
    <w:rsid w:val="00534926"/>
    <w:rsid w:val="0057046C"/>
    <w:rsid w:val="0057391C"/>
    <w:rsid w:val="0057612A"/>
    <w:rsid w:val="00583ACF"/>
    <w:rsid w:val="0058434A"/>
    <w:rsid w:val="00585234"/>
    <w:rsid w:val="00591831"/>
    <w:rsid w:val="0059540E"/>
    <w:rsid w:val="005A27D7"/>
    <w:rsid w:val="005A5365"/>
    <w:rsid w:val="005A7657"/>
    <w:rsid w:val="005C0BF2"/>
    <w:rsid w:val="005C1866"/>
    <w:rsid w:val="005C5E4D"/>
    <w:rsid w:val="005D0E88"/>
    <w:rsid w:val="005E726A"/>
    <w:rsid w:val="00601F8C"/>
    <w:rsid w:val="00617368"/>
    <w:rsid w:val="00624A44"/>
    <w:rsid w:val="00635DB5"/>
    <w:rsid w:val="00640B92"/>
    <w:rsid w:val="006474A6"/>
    <w:rsid w:val="006658E2"/>
    <w:rsid w:val="006716E5"/>
    <w:rsid w:val="00672B31"/>
    <w:rsid w:val="006800EF"/>
    <w:rsid w:val="00680EDC"/>
    <w:rsid w:val="00686A41"/>
    <w:rsid w:val="006877CD"/>
    <w:rsid w:val="0069247C"/>
    <w:rsid w:val="006966D6"/>
    <w:rsid w:val="006A0D56"/>
    <w:rsid w:val="006A303A"/>
    <w:rsid w:val="006A39BA"/>
    <w:rsid w:val="006A5FF3"/>
    <w:rsid w:val="006A79CA"/>
    <w:rsid w:val="006A7F00"/>
    <w:rsid w:val="006A7F93"/>
    <w:rsid w:val="006B03D4"/>
    <w:rsid w:val="006B07CE"/>
    <w:rsid w:val="006B4C80"/>
    <w:rsid w:val="006B6BCC"/>
    <w:rsid w:val="006B704A"/>
    <w:rsid w:val="006C0787"/>
    <w:rsid w:val="006C5085"/>
    <w:rsid w:val="006C7D9D"/>
    <w:rsid w:val="006D3FEC"/>
    <w:rsid w:val="006E1E43"/>
    <w:rsid w:val="006E4A00"/>
    <w:rsid w:val="006E5BBC"/>
    <w:rsid w:val="006E6919"/>
    <w:rsid w:val="006F4758"/>
    <w:rsid w:val="006F792F"/>
    <w:rsid w:val="00703F7B"/>
    <w:rsid w:val="00710271"/>
    <w:rsid w:val="00714E34"/>
    <w:rsid w:val="00723D7B"/>
    <w:rsid w:val="00731EB5"/>
    <w:rsid w:val="0073218C"/>
    <w:rsid w:val="00737C73"/>
    <w:rsid w:val="0074282F"/>
    <w:rsid w:val="00743D76"/>
    <w:rsid w:val="007501A4"/>
    <w:rsid w:val="007536F1"/>
    <w:rsid w:val="00753971"/>
    <w:rsid w:val="007725DA"/>
    <w:rsid w:val="00772880"/>
    <w:rsid w:val="00775E1B"/>
    <w:rsid w:val="00777261"/>
    <w:rsid w:val="0078451A"/>
    <w:rsid w:val="0079508F"/>
    <w:rsid w:val="0079581C"/>
    <w:rsid w:val="007A0F73"/>
    <w:rsid w:val="007B000D"/>
    <w:rsid w:val="007B799B"/>
    <w:rsid w:val="007C484E"/>
    <w:rsid w:val="007D28DC"/>
    <w:rsid w:val="007D2FFB"/>
    <w:rsid w:val="007D34F0"/>
    <w:rsid w:val="007E03D7"/>
    <w:rsid w:val="007E4649"/>
    <w:rsid w:val="007E75CB"/>
    <w:rsid w:val="007F449A"/>
    <w:rsid w:val="007F50C4"/>
    <w:rsid w:val="008015D5"/>
    <w:rsid w:val="00812D29"/>
    <w:rsid w:val="008131FB"/>
    <w:rsid w:val="00816464"/>
    <w:rsid w:val="008210F0"/>
    <w:rsid w:val="0082562A"/>
    <w:rsid w:val="0083036A"/>
    <w:rsid w:val="008314A8"/>
    <w:rsid w:val="00831B6C"/>
    <w:rsid w:val="008360B6"/>
    <w:rsid w:val="00836B0D"/>
    <w:rsid w:val="008374BC"/>
    <w:rsid w:val="0084159B"/>
    <w:rsid w:val="00850639"/>
    <w:rsid w:val="008511FE"/>
    <w:rsid w:val="00860F53"/>
    <w:rsid w:val="00861F00"/>
    <w:rsid w:val="00866A66"/>
    <w:rsid w:val="00870C46"/>
    <w:rsid w:val="00884678"/>
    <w:rsid w:val="0089164D"/>
    <w:rsid w:val="00893209"/>
    <w:rsid w:val="00894205"/>
    <w:rsid w:val="0089704B"/>
    <w:rsid w:val="008A0011"/>
    <w:rsid w:val="008A0655"/>
    <w:rsid w:val="008A0DAF"/>
    <w:rsid w:val="008A120C"/>
    <w:rsid w:val="008A37E7"/>
    <w:rsid w:val="008B2C8B"/>
    <w:rsid w:val="008B5382"/>
    <w:rsid w:val="008C1540"/>
    <w:rsid w:val="008C57F9"/>
    <w:rsid w:val="008D4676"/>
    <w:rsid w:val="008E7CF8"/>
    <w:rsid w:val="008F37CF"/>
    <w:rsid w:val="008F664E"/>
    <w:rsid w:val="008F6E23"/>
    <w:rsid w:val="009039D5"/>
    <w:rsid w:val="00913439"/>
    <w:rsid w:val="00913D39"/>
    <w:rsid w:val="0092205A"/>
    <w:rsid w:val="00927F89"/>
    <w:rsid w:val="00930D14"/>
    <w:rsid w:val="00940F5E"/>
    <w:rsid w:val="00941BA4"/>
    <w:rsid w:val="00942B5A"/>
    <w:rsid w:val="009479C4"/>
    <w:rsid w:val="0095141A"/>
    <w:rsid w:val="009560D8"/>
    <w:rsid w:val="009577A4"/>
    <w:rsid w:val="00960F8C"/>
    <w:rsid w:val="00966284"/>
    <w:rsid w:val="00966F44"/>
    <w:rsid w:val="00976A5C"/>
    <w:rsid w:val="0099338D"/>
    <w:rsid w:val="009A316B"/>
    <w:rsid w:val="009A70CE"/>
    <w:rsid w:val="009C0036"/>
    <w:rsid w:val="009C0C41"/>
    <w:rsid w:val="009C3657"/>
    <w:rsid w:val="009C5A8D"/>
    <w:rsid w:val="009D35A9"/>
    <w:rsid w:val="009D59E5"/>
    <w:rsid w:val="009E1FE4"/>
    <w:rsid w:val="009E204D"/>
    <w:rsid w:val="009E5DE5"/>
    <w:rsid w:val="009E79FB"/>
    <w:rsid w:val="009F41BE"/>
    <w:rsid w:val="00A07236"/>
    <w:rsid w:val="00A07BC7"/>
    <w:rsid w:val="00A10784"/>
    <w:rsid w:val="00A10E54"/>
    <w:rsid w:val="00A16BAB"/>
    <w:rsid w:val="00A17160"/>
    <w:rsid w:val="00A226DB"/>
    <w:rsid w:val="00A316DB"/>
    <w:rsid w:val="00A3175B"/>
    <w:rsid w:val="00A3716E"/>
    <w:rsid w:val="00A40C9D"/>
    <w:rsid w:val="00A51D1C"/>
    <w:rsid w:val="00A529BC"/>
    <w:rsid w:val="00A61B03"/>
    <w:rsid w:val="00A62EE3"/>
    <w:rsid w:val="00A75659"/>
    <w:rsid w:val="00A91675"/>
    <w:rsid w:val="00AA1DBE"/>
    <w:rsid w:val="00AA4003"/>
    <w:rsid w:val="00AA52BF"/>
    <w:rsid w:val="00AB375F"/>
    <w:rsid w:val="00AC3B86"/>
    <w:rsid w:val="00AD7D22"/>
    <w:rsid w:val="00AE6206"/>
    <w:rsid w:val="00AF25FC"/>
    <w:rsid w:val="00AF6084"/>
    <w:rsid w:val="00B01581"/>
    <w:rsid w:val="00B02333"/>
    <w:rsid w:val="00B060F7"/>
    <w:rsid w:val="00B075AE"/>
    <w:rsid w:val="00B1279A"/>
    <w:rsid w:val="00B13751"/>
    <w:rsid w:val="00B20C10"/>
    <w:rsid w:val="00B3029C"/>
    <w:rsid w:val="00B32926"/>
    <w:rsid w:val="00B37EA4"/>
    <w:rsid w:val="00B44445"/>
    <w:rsid w:val="00B45D03"/>
    <w:rsid w:val="00B52B79"/>
    <w:rsid w:val="00B54E79"/>
    <w:rsid w:val="00B55342"/>
    <w:rsid w:val="00B67507"/>
    <w:rsid w:val="00B717C9"/>
    <w:rsid w:val="00B724E1"/>
    <w:rsid w:val="00B73279"/>
    <w:rsid w:val="00B85472"/>
    <w:rsid w:val="00B85D4C"/>
    <w:rsid w:val="00B93549"/>
    <w:rsid w:val="00BA29D4"/>
    <w:rsid w:val="00BA6BA7"/>
    <w:rsid w:val="00BB1751"/>
    <w:rsid w:val="00BB2C6C"/>
    <w:rsid w:val="00BC4631"/>
    <w:rsid w:val="00BC577A"/>
    <w:rsid w:val="00BE29DE"/>
    <w:rsid w:val="00BE2C6B"/>
    <w:rsid w:val="00BF3886"/>
    <w:rsid w:val="00C00EB7"/>
    <w:rsid w:val="00C021C3"/>
    <w:rsid w:val="00C077CF"/>
    <w:rsid w:val="00C13DAC"/>
    <w:rsid w:val="00C13FFD"/>
    <w:rsid w:val="00C140F6"/>
    <w:rsid w:val="00C20D82"/>
    <w:rsid w:val="00C21815"/>
    <w:rsid w:val="00C31098"/>
    <w:rsid w:val="00C33818"/>
    <w:rsid w:val="00C35B3F"/>
    <w:rsid w:val="00C40668"/>
    <w:rsid w:val="00C4635A"/>
    <w:rsid w:val="00C50DDD"/>
    <w:rsid w:val="00C51935"/>
    <w:rsid w:val="00C542F7"/>
    <w:rsid w:val="00C648E9"/>
    <w:rsid w:val="00C77CC3"/>
    <w:rsid w:val="00C77DAB"/>
    <w:rsid w:val="00C934F8"/>
    <w:rsid w:val="00CA273B"/>
    <w:rsid w:val="00CA44AE"/>
    <w:rsid w:val="00CA666F"/>
    <w:rsid w:val="00CB247E"/>
    <w:rsid w:val="00CB475D"/>
    <w:rsid w:val="00CC314A"/>
    <w:rsid w:val="00CC532C"/>
    <w:rsid w:val="00CD13A9"/>
    <w:rsid w:val="00CD25FC"/>
    <w:rsid w:val="00CD4400"/>
    <w:rsid w:val="00CD49E8"/>
    <w:rsid w:val="00CE0219"/>
    <w:rsid w:val="00CE29BA"/>
    <w:rsid w:val="00CE3D98"/>
    <w:rsid w:val="00CE4353"/>
    <w:rsid w:val="00CE67EC"/>
    <w:rsid w:val="00CE7E97"/>
    <w:rsid w:val="00CF61EF"/>
    <w:rsid w:val="00CF7E2B"/>
    <w:rsid w:val="00D016C5"/>
    <w:rsid w:val="00D0713B"/>
    <w:rsid w:val="00D074B5"/>
    <w:rsid w:val="00D23472"/>
    <w:rsid w:val="00D23E74"/>
    <w:rsid w:val="00D35922"/>
    <w:rsid w:val="00D3675B"/>
    <w:rsid w:val="00D53A28"/>
    <w:rsid w:val="00D55132"/>
    <w:rsid w:val="00D61D37"/>
    <w:rsid w:val="00D61FB9"/>
    <w:rsid w:val="00D65C96"/>
    <w:rsid w:val="00D677FA"/>
    <w:rsid w:val="00D73FD4"/>
    <w:rsid w:val="00D80DBB"/>
    <w:rsid w:val="00D81671"/>
    <w:rsid w:val="00D84FB3"/>
    <w:rsid w:val="00DA32D0"/>
    <w:rsid w:val="00DA3C03"/>
    <w:rsid w:val="00DB02E5"/>
    <w:rsid w:val="00DB06B4"/>
    <w:rsid w:val="00DB3100"/>
    <w:rsid w:val="00DB4381"/>
    <w:rsid w:val="00DB7EFD"/>
    <w:rsid w:val="00DC06EE"/>
    <w:rsid w:val="00DC41D5"/>
    <w:rsid w:val="00DC544B"/>
    <w:rsid w:val="00DC7704"/>
    <w:rsid w:val="00DD0AE7"/>
    <w:rsid w:val="00DD3E41"/>
    <w:rsid w:val="00DD61D0"/>
    <w:rsid w:val="00DE5246"/>
    <w:rsid w:val="00E009F0"/>
    <w:rsid w:val="00E01A35"/>
    <w:rsid w:val="00E01D2D"/>
    <w:rsid w:val="00E0226B"/>
    <w:rsid w:val="00E15655"/>
    <w:rsid w:val="00E30640"/>
    <w:rsid w:val="00E30D86"/>
    <w:rsid w:val="00E33CA3"/>
    <w:rsid w:val="00E354E0"/>
    <w:rsid w:val="00E40767"/>
    <w:rsid w:val="00E41F68"/>
    <w:rsid w:val="00E43BB9"/>
    <w:rsid w:val="00E51697"/>
    <w:rsid w:val="00E54537"/>
    <w:rsid w:val="00E56881"/>
    <w:rsid w:val="00E602C0"/>
    <w:rsid w:val="00E6500A"/>
    <w:rsid w:val="00E74B40"/>
    <w:rsid w:val="00E75112"/>
    <w:rsid w:val="00E77A16"/>
    <w:rsid w:val="00E80920"/>
    <w:rsid w:val="00E81E42"/>
    <w:rsid w:val="00E855B2"/>
    <w:rsid w:val="00E9119E"/>
    <w:rsid w:val="00E931E7"/>
    <w:rsid w:val="00E9687E"/>
    <w:rsid w:val="00EA13A6"/>
    <w:rsid w:val="00EA3A1F"/>
    <w:rsid w:val="00EA4359"/>
    <w:rsid w:val="00EB01CF"/>
    <w:rsid w:val="00EB199B"/>
    <w:rsid w:val="00EB37F8"/>
    <w:rsid w:val="00EB511F"/>
    <w:rsid w:val="00EC30F4"/>
    <w:rsid w:val="00EC61FA"/>
    <w:rsid w:val="00ED471F"/>
    <w:rsid w:val="00EE49BD"/>
    <w:rsid w:val="00EF2243"/>
    <w:rsid w:val="00EF51E9"/>
    <w:rsid w:val="00EF53A6"/>
    <w:rsid w:val="00EF6DF3"/>
    <w:rsid w:val="00F13D45"/>
    <w:rsid w:val="00F1437A"/>
    <w:rsid w:val="00F204EF"/>
    <w:rsid w:val="00F30D73"/>
    <w:rsid w:val="00F37AFB"/>
    <w:rsid w:val="00F41DB2"/>
    <w:rsid w:val="00F42EC1"/>
    <w:rsid w:val="00F6441F"/>
    <w:rsid w:val="00F65132"/>
    <w:rsid w:val="00F66478"/>
    <w:rsid w:val="00F74CA6"/>
    <w:rsid w:val="00F75E0E"/>
    <w:rsid w:val="00F8207C"/>
    <w:rsid w:val="00F830F4"/>
    <w:rsid w:val="00FA1FAE"/>
    <w:rsid w:val="00FA4D7F"/>
    <w:rsid w:val="00FB01C1"/>
    <w:rsid w:val="00FB4355"/>
    <w:rsid w:val="00FC44D8"/>
    <w:rsid w:val="00FC4C21"/>
    <w:rsid w:val="00FD1E32"/>
    <w:rsid w:val="00FD39BE"/>
    <w:rsid w:val="00FE33DD"/>
    <w:rsid w:val="00FE650B"/>
    <w:rsid w:val="00FF1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7657"/>
    <w:pPr>
      <w:keepNext/>
      <w:jc w:val="center"/>
      <w:outlineLvl w:val="0"/>
    </w:pPr>
    <w:rPr>
      <w:b/>
      <w:vanish/>
      <w:sz w:val="36"/>
      <w:szCs w:val="20"/>
    </w:rPr>
  </w:style>
  <w:style w:type="paragraph" w:styleId="2">
    <w:name w:val="heading 2"/>
    <w:basedOn w:val="a"/>
    <w:next w:val="a"/>
    <w:link w:val="20"/>
    <w:qFormat/>
    <w:rsid w:val="005A7657"/>
    <w:pPr>
      <w:keepNext/>
      <w:outlineLvl w:val="1"/>
    </w:pPr>
    <w:rPr>
      <w:szCs w:val="20"/>
    </w:rPr>
  </w:style>
  <w:style w:type="paragraph" w:styleId="3">
    <w:name w:val="heading 3"/>
    <w:basedOn w:val="a"/>
    <w:next w:val="a"/>
    <w:link w:val="30"/>
    <w:qFormat/>
    <w:rsid w:val="005A7657"/>
    <w:pPr>
      <w:keepNext/>
      <w:jc w:val="center"/>
      <w:outlineLvl w:val="2"/>
    </w:pPr>
    <w:rPr>
      <w:vanish/>
      <w:sz w:val="28"/>
      <w:szCs w:val="20"/>
    </w:rPr>
  </w:style>
  <w:style w:type="paragraph" w:styleId="4">
    <w:name w:val="heading 4"/>
    <w:basedOn w:val="a"/>
    <w:next w:val="a"/>
    <w:link w:val="40"/>
    <w:qFormat/>
    <w:rsid w:val="005A7657"/>
    <w:pPr>
      <w:keepNext/>
      <w:jc w:val="right"/>
      <w:outlineLvl w:val="3"/>
    </w:pPr>
    <w:rPr>
      <w:szCs w:val="20"/>
    </w:rPr>
  </w:style>
  <w:style w:type="paragraph" w:styleId="5">
    <w:name w:val="heading 5"/>
    <w:basedOn w:val="a"/>
    <w:next w:val="a"/>
    <w:link w:val="50"/>
    <w:qFormat/>
    <w:rsid w:val="005A7657"/>
    <w:pPr>
      <w:keepNext/>
      <w:jc w:val="right"/>
      <w:outlineLvl w:val="4"/>
    </w:pPr>
    <w:rPr>
      <w:sz w:val="28"/>
      <w:szCs w:val="20"/>
    </w:rPr>
  </w:style>
  <w:style w:type="paragraph" w:styleId="6">
    <w:name w:val="heading 6"/>
    <w:basedOn w:val="a"/>
    <w:next w:val="a"/>
    <w:link w:val="60"/>
    <w:qFormat/>
    <w:rsid w:val="005A7657"/>
    <w:pPr>
      <w:keepNext/>
      <w:jc w:val="center"/>
      <w:outlineLvl w:val="5"/>
    </w:pPr>
    <w:rPr>
      <w:sz w:val="28"/>
      <w:szCs w:val="20"/>
    </w:rPr>
  </w:style>
  <w:style w:type="paragraph" w:styleId="7">
    <w:name w:val="heading 7"/>
    <w:basedOn w:val="a"/>
    <w:next w:val="a"/>
    <w:link w:val="70"/>
    <w:qFormat/>
    <w:rsid w:val="005A7657"/>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657"/>
    <w:rPr>
      <w:rFonts w:ascii="Times New Roman" w:eastAsia="Times New Roman" w:hAnsi="Times New Roman" w:cs="Times New Roman"/>
      <w:b/>
      <w:vanish/>
      <w:sz w:val="36"/>
      <w:szCs w:val="20"/>
    </w:rPr>
  </w:style>
  <w:style w:type="character" w:customStyle="1" w:styleId="20">
    <w:name w:val="Заголовок 2 Знак"/>
    <w:basedOn w:val="a0"/>
    <w:link w:val="2"/>
    <w:rsid w:val="005A765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A7657"/>
    <w:rPr>
      <w:rFonts w:ascii="Times New Roman" w:eastAsia="Times New Roman" w:hAnsi="Times New Roman" w:cs="Times New Roman"/>
      <w:vanish/>
      <w:sz w:val="28"/>
      <w:szCs w:val="20"/>
      <w:lang w:eastAsia="ru-RU"/>
    </w:rPr>
  </w:style>
  <w:style w:type="character" w:customStyle="1" w:styleId="40">
    <w:name w:val="Заголовок 4 Знак"/>
    <w:basedOn w:val="a0"/>
    <w:link w:val="4"/>
    <w:rsid w:val="005A765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A765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A765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5A7657"/>
    <w:rPr>
      <w:rFonts w:ascii="Times New Roman" w:eastAsia="Times New Roman" w:hAnsi="Times New Roman" w:cs="Times New Roman"/>
      <w:b/>
      <w:sz w:val="24"/>
      <w:szCs w:val="20"/>
      <w:lang w:eastAsia="ru-RU"/>
    </w:rPr>
  </w:style>
  <w:style w:type="paragraph" w:customStyle="1" w:styleId="ConsPlusCell">
    <w:name w:val="ConsPlusCell"/>
    <w:uiPriority w:val="99"/>
    <w:rsid w:val="005A76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3">
    <w:name w:val="Table Grid"/>
    <w:basedOn w:val="a1"/>
    <w:rsid w:val="005A76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5A7657"/>
    <w:pPr>
      <w:spacing w:after="120" w:line="480" w:lineRule="auto"/>
      <w:ind w:left="283"/>
    </w:pPr>
    <w:rPr>
      <w:rFonts w:eastAsia="PMingLiU"/>
    </w:rPr>
  </w:style>
  <w:style w:type="character" w:customStyle="1" w:styleId="22">
    <w:name w:val="Основной текст с отступом 2 Знак"/>
    <w:basedOn w:val="a0"/>
    <w:link w:val="21"/>
    <w:rsid w:val="005A7657"/>
    <w:rPr>
      <w:rFonts w:ascii="Times New Roman" w:eastAsia="PMingLiU" w:hAnsi="Times New Roman" w:cs="Times New Roman"/>
      <w:sz w:val="24"/>
      <w:szCs w:val="24"/>
      <w:lang w:eastAsia="ru-RU"/>
    </w:rPr>
  </w:style>
  <w:style w:type="paragraph" w:styleId="a4">
    <w:name w:val="Body Text Indent"/>
    <w:basedOn w:val="a"/>
    <w:link w:val="a5"/>
    <w:rsid w:val="005A7657"/>
    <w:pPr>
      <w:spacing w:after="120"/>
      <w:ind w:left="283"/>
    </w:pPr>
  </w:style>
  <w:style w:type="character" w:customStyle="1" w:styleId="a5">
    <w:name w:val="Основной текст с отступом Знак"/>
    <w:basedOn w:val="a0"/>
    <w:link w:val="a4"/>
    <w:rsid w:val="005A7657"/>
    <w:rPr>
      <w:rFonts w:ascii="Times New Roman" w:eastAsia="Times New Roman" w:hAnsi="Times New Roman" w:cs="Times New Roman"/>
      <w:sz w:val="24"/>
      <w:szCs w:val="24"/>
      <w:lang w:eastAsia="ru-RU"/>
    </w:rPr>
  </w:style>
  <w:style w:type="paragraph" w:customStyle="1" w:styleId="Default">
    <w:name w:val="Default"/>
    <w:rsid w:val="005A76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A76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semiHidden/>
    <w:rsid w:val="005A7657"/>
    <w:rPr>
      <w:rFonts w:ascii="Tahoma" w:hAnsi="Tahoma" w:cs="Tahoma"/>
      <w:sz w:val="16"/>
      <w:szCs w:val="16"/>
    </w:rPr>
  </w:style>
  <w:style w:type="character" w:customStyle="1" w:styleId="a7">
    <w:name w:val="Текст выноски Знак"/>
    <w:basedOn w:val="a0"/>
    <w:link w:val="a6"/>
    <w:semiHidden/>
    <w:rsid w:val="005A7657"/>
    <w:rPr>
      <w:rFonts w:ascii="Tahoma" w:eastAsia="Times New Roman" w:hAnsi="Tahoma" w:cs="Tahoma"/>
      <w:sz w:val="16"/>
      <w:szCs w:val="16"/>
      <w:lang w:eastAsia="ru-RU"/>
    </w:rPr>
  </w:style>
  <w:style w:type="paragraph" w:styleId="31">
    <w:name w:val="Body Text 3"/>
    <w:basedOn w:val="a"/>
    <w:link w:val="32"/>
    <w:rsid w:val="005A7657"/>
    <w:pPr>
      <w:spacing w:after="120"/>
    </w:pPr>
    <w:rPr>
      <w:sz w:val="16"/>
      <w:szCs w:val="16"/>
    </w:rPr>
  </w:style>
  <w:style w:type="character" w:customStyle="1" w:styleId="32">
    <w:name w:val="Основной текст 3 Знак"/>
    <w:basedOn w:val="a0"/>
    <w:link w:val="31"/>
    <w:rsid w:val="005A7657"/>
    <w:rPr>
      <w:rFonts w:ascii="Times New Roman" w:eastAsia="Times New Roman" w:hAnsi="Times New Roman" w:cs="Times New Roman"/>
      <w:sz w:val="16"/>
      <w:szCs w:val="16"/>
      <w:lang w:eastAsia="ru-RU"/>
    </w:rPr>
  </w:style>
  <w:style w:type="paragraph" w:styleId="a8">
    <w:name w:val="Body Text"/>
    <w:basedOn w:val="a"/>
    <w:link w:val="a9"/>
    <w:rsid w:val="005A7657"/>
    <w:pPr>
      <w:spacing w:after="120"/>
    </w:pPr>
  </w:style>
  <w:style w:type="character" w:customStyle="1" w:styleId="a9">
    <w:name w:val="Основной текст Знак"/>
    <w:basedOn w:val="a0"/>
    <w:link w:val="a8"/>
    <w:rsid w:val="005A7657"/>
    <w:rPr>
      <w:rFonts w:ascii="Times New Roman" w:eastAsia="Times New Roman" w:hAnsi="Times New Roman" w:cs="Times New Roman"/>
      <w:sz w:val="24"/>
      <w:szCs w:val="24"/>
      <w:lang w:eastAsia="ru-RU"/>
    </w:rPr>
  </w:style>
  <w:style w:type="paragraph" w:customStyle="1" w:styleId="aa">
    <w:name w:val="Обычный (паспорт)"/>
    <w:basedOn w:val="a"/>
    <w:rsid w:val="005A7657"/>
    <w:pPr>
      <w:spacing w:before="120"/>
      <w:jc w:val="both"/>
    </w:pPr>
    <w:rPr>
      <w:sz w:val="28"/>
      <w:szCs w:val="28"/>
    </w:rPr>
  </w:style>
  <w:style w:type="paragraph" w:styleId="ab">
    <w:name w:val="List"/>
    <w:basedOn w:val="a"/>
    <w:rsid w:val="005A7657"/>
    <w:pPr>
      <w:ind w:left="283" w:hanging="283"/>
    </w:pPr>
    <w:rPr>
      <w:sz w:val="20"/>
      <w:szCs w:val="20"/>
    </w:rPr>
  </w:style>
  <w:style w:type="paragraph" w:customStyle="1" w:styleId="ConsPlusNonformat">
    <w:name w:val="ConsPlusNonformat"/>
    <w:rsid w:val="005A765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нак Знак1"/>
    <w:basedOn w:val="a0"/>
    <w:locked/>
    <w:rsid w:val="005A7657"/>
    <w:rPr>
      <w:rFonts w:eastAsia="PMingLiU"/>
      <w:sz w:val="24"/>
      <w:szCs w:val="24"/>
      <w:lang w:val="ru-RU" w:eastAsia="ru-RU" w:bidi="ar-SA"/>
    </w:rPr>
  </w:style>
  <w:style w:type="character" w:customStyle="1" w:styleId="ac">
    <w:name w:val="Знак Знак"/>
    <w:basedOn w:val="a0"/>
    <w:rsid w:val="005A7657"/>
    <w:rPr>
      <w:sz w:val="24"/>
      <w:szCs w:val="24"/>
      <w:lang w:val="ru-RU" w:eastAsia="ru-RU" w:bidi="ar-SA"/>
    </w:rPr>
  </w:style>
  <w:style w:type="paragraph" w:styleId="ad">
    <w:name w:val="List Paragraph"/>
    <w:basedOn w:val="a"/>
    <w:uiPriority w:val="34"/>
    <w:qFormat/>
    <w:rsid w:val="005A7657"/>
    <w:pPr>
      <w:spacing w:after="200" w:line="276" w:lineRule="auto"/>
      <w:ind w:left="720"/>
      <w:contextualSpacing/>
    </w:pPr>
    <w:rPr>
      <w:rFonts w:ascii="Calibri" w:eastAsia="Calibri" w:hAnsi="Calibri"/>
      <w:sz w:val="22"/>
      <w:szCs w:val="22"/>
      <w:lang w:eastAsia="en-US"/>
    </w:rPr>
  </w:style>
  <w:style w:type="paragraph" w:styleId="ae">
    <w:name w:val="header"/>
    <w:basedOn w:val="a"/>
    <w:link w:val="af"/>
    <w:uiPriority w:val="99"/>
    <w:rsid w:val="005A7657"/>
    <w:pPr>
      <w:tabs>
        <w:tab w:val="center" w:pos="4677"/>
        <w:tab w:val="right" w:pos="9355"/>
      </w:tabs>
    </w:pPr>
  </w:style>
  <w:style w:type="character" w:customStyle="1" w:styleId="af">
    <w:name w:val="Верхний колонтитул Знак"/>
    <w:basedOn w:val="a0"/>
    <w:link w:val="ae"/>
    <w:uiPriority w:val="99"/>
    <w:rsid w:val="005A7657"/>
    <w:rPr>
      <w:rFonts w:ascii="Times New Roman" w:eastAsia="Times New Roman" w:hAnsi="Times New Roman" w:cs="Times New Roman"/>
      <w:sz w:val="24"/>
      <w:szCs w:val="24"/>
    </w:rPr>
  </w:style>
  <w:style w:type="character" w:styleId="af0">
    <w:name w:val="page number"/>
    <w:basedOn w:val="a0"/>
    <w:rsid w:val="005A7657"/>
  </w:style>
  <w:style w:type="paragraph" w:styleId="af1">
    <w:name w:val="footer"/>
    <w:basedOn w:val="a"/>
    <w:link w:val="af2"/>
    <w:uiPriority w:val="99"/>
    <w:rsid w:val="005A7657"/>
    <w:pPr>
      <w:tabs>
        <w:tab w:val="center" w:pos="4677"/>
        <w:tab w:val="right" w:pos="9355"/>
      </w:tabs>
    </w:pPr>
  </w:style>
  <w:style w:type="character" w:customStyle="1" w:styleId="af2">
    <w:name w:val="Нижний колонтитул Знак"/>
    <w:basedOn w:val="a0"/>
    <w:link w:val="af1"/>
    <w:uiPriority w:val="99"/>
    <w:rsid w:val="005A7657"/>
    <w:rPr>
      <w:rFonts w:ascii="Times New Roman" w:eastAsia="Times New Roman" w:hAnsi="Times New Roman" w:cs="Times New Roman"/>
      <w:sz w:val="24"/>
      <w:szCs w:val="24"/>
      <w:lang w:eastAsia="ru-RU"/>
    </w:rPr>
  </w:style>
  <w:style w:type="paragraph" w:customStyle="1" w:styleId="ConsTitle">
    <w:name w:val="ConsTitle"/>
    <w:rsid w:val="005A76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3">
    <w:name w:val="Hyperlink"/>
    <w:basedOn w:val="a0"/>
    <w:uiPriority w:val="99"/>
    <w:rsid w:val="005A7657"/>
    <w:rPr>
      <w:color w:val="0000FF"/>
      <w:u w:val="single"/>
    </w:rPr>
  </w:style>
  <w:style w:type="paragraph" w:styleId="af4">
    <w:name w:val="Plain Text"/>
    <w:basedOn w:val="a"/>
    <w:link w:val="af5"/>
    <w:rsid w:val="005A7657"/>
    <w:rPr>
      <w:rFonts w:ascii="Courier New" w:hAnsi="Courier New"/>
      <w:sz w:val="20"/>
      <w:szCs w:val="20"/>
    </w:rPr>
  </w:style>
  <w:style w:type="character" w:customStyle="1" w:styleId="af5">
    <w:name w:val="Текст Знак"/>
    <w:basedOn w:val="a0"/>
    <w:link w:val="af4"/>
    <w:rsid w:val="005A7657"/>
    <w:rPr>
      <w:rFonts w:ascii="Courier New" w:eastAsia="Times New Roman" w:hAnsi="Courier New" w:cs="Times New Roman"/>
      <w:sz w:val="20"/>
      <w:szCs w:val="20"/>
      <w:lang w:eastAsia="ru-RU"/>
    </w:rPr>
  </w:style>
  <w:style w:type="paragraph" w:styleId="23">
    <w:name w:val="Body Text 2"/>
    <w:basedOn w:val="a"/>
    <w:link w:val="24"/>
    <w:rsid w:val="005A7657"/>
    <w:pPr>
      <w:jc w:val="both"/>
    </w:pPr>
    <w:rPr>
      <w:szCs w:val="20"/>
    </w:rPr>
  </w:style>
  <w:style w:type="character" w:customStyle="1" w:styleId="24">
    <w:name w:val="Основной текст 2 Знак"/>
    <w:basedOn w:val="a0"/>
    <w:link w:val="23"/>
    <w:rsid w:val="005A7657"/>
    <w:rPr>
      <w:rFonts w:ascii="Times New Roman" w:eastAsia="Times New Roman" w:hAnsi="Times New Roman" w:cs="Times New Roman"/>
      <w:sz w:val="24"/>
      <w:szCs w:val="20"/>
      <w:lang w:eastAsia="ru-RU"/>
    </w:rPr>
  </w:style>
  <w:style w:type="paragraph" w:customStyle="1" w:styleId="af6">
    <w:name w:val="Знак Знак Знак Знак"/>
    <w:basedOn w:val="a"/>
    <w:rsid w:val="005A7657"/>
    <w:pPr>
      <w:widowControl w:val="0"/>
      <w:adjustRightInd w:val="0"/>
      <w:spacing w:after="160" w:line="240" w:lineRule="exact"/>
      <w:jc w:val="right"/>
    </w:pPr>
    <w:rPr>
      <w:sz w:val="20"/>
      <w:szCs w:val="20"/>
      <w:lang w:val="en-GB" w:eastAsia="en-US"/>
    </w:rPr>
  </w:style>
  <w:style w:type="character" w:customStyle="1" w:styleId="FontStyle11">
    <w:name w:val="Font Style11"/>
    <w:basedOn w:val="a0"/>
    <w:rsid w:val="005A7657"/>
    <w:rPr>
      <w:rFonts w:ascii="Times New Roman" w:hAnsi="Times New Roman" w:cs="Times New Roman"/>
      <w:sz w:val="26"/>
      <w:szCs w:val="26"/>
    </w:rPr>
  </w:style>
  <w:style w:type="paragraph" w:customStyle="1" w:styleId="af7">
    <w:name w:val="Стиль"/>
    <w:rsid w:val="005A7657"/>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8">
    <w:name w:val="Таблицы (моноширинный)"/>
    <w:basedOn w:val="a"/>
    <w:next w:val="a"/>
    <w:rsid w:val="005A7657"/>
    <w:pPr>
      <w:widowControl w:val="0"/>
      <w:autoSpaceDE w:val="0"/>
      <w:autoSpaceDN w:val="0"/>
      <w:adjustRightInd w:val="0"/>
      <w:spacing w:line="324" w:lineRule="auto"/>
      <w:ind w:left="-108" w:right="34"/>
      <w:jc w:val="both"/>
    </w:pPr>
    <w:rPr>
      <w:rFonts w:ascii="Courier New" w:hAnsi="Courier New" w:cs="Courier New"/>
      <w:sz w:val="28"/>
      <w:szCs w:val="20"/>
    </w:rPr>
  </w:style>
  <w:style w:type="character" w:styleId="af9">
    <w:name w:val="Strong"/>
    <w:basedOn w:val="a0"/>
    <w:qFormat/>
    <w:rsid w:val="005A7657"/>
    <w:rPr>
      <w:b/>
      <w:bCs/>
    </w:rPr>
  </w:style>
  <w:style w:type="paragraph" w:customStyle="1" w:styleId="afa">
    <w:name w:val="Знак Знак Знак Знак"/>
    <w:basedOn w:val="a"/>
    <w:rsid w:val="005A7657"/>
    <w:pPr>
      <w:spacing w:before="100" w:beforeAutospacing="1" w:after="100" w:afterAutospacing="1"/>
    </w:pPr>
    <w:rPr>
      <w:rFonts w:ascii="Tahoma" w:hAnsi="Tahoma"/>
      <w:sz w:val="20"/>
      <w:szCs w:val="20"/>
      <w:lang w:val="en-US" w:eastAsia="en-US"/>
    </w:rPr>
  </w:style>
  <w:style w:type="paragraph" w:customStyle="1" w:styleId="ConsNonformat">
    <w:name w:val="ConsNonformat"/>
    <w:rsid w:val="005A7657"/>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harChar1CharChar1CharChar">
    <w:name w:val="Char Char Знак Знак1 Char Char1 Знак Знак Char Char"/>
    <w:basedOn w:val="a"/>
    <w:rsid w:val="005A7657"/>
    <w:pPr>
      <w:spacing w:before="100" w:beforeAutospacing="1" w:after="100" w:afterAutospacing="1"/>
    </w:pPr>
    <w:rPr>
      <w:rFonts w:ascii="Tahoma" w:hAnsi="Tahoma"/>
      <w:sz w:val="20"/>
      <w:szCs w:val="20"/>
      <w:lang w:val="en-US" w:eastAsia="en-US"/>
    </w:rPr>
  </w:style>
  <w:style w:type="paragraph" w:styleId="afb">
    <w:name w:val="Body Text First Indent"/>
    <w:basedOn w:val="a8"/>
    <w:link w:val="afc"/>
    <w:rsid w:val="005A7657"/>
    <w:pPr>
      <w:widowControl w:val="0"/>
      <w:autoSpaceDE w:val="0"/>
      <w:autoSpaceDN w:val="0"/>
      <w:adjustRightInd w:val="0"/>
      <w:spacing w:line="324" w:lineRule="auto"/>
      <w:ind w:left="-108" w:right="34" w:firstLine="210"/>
      <w:jc w:val="both"/>
    </w:pPr>
    <w:rPr>
      <w:rFonts w:ascii="Arial" w:hAnsi="Arial" w:cs="Arial"/>
      <w:sz w:val="28"/>
      <w:szCs w:val="20"/>
    </w:rPr>
  </w:style>
  <w:style w:type="character" w:customStyle="1" w:styleId="afc">
    <w:name w:val="Красная строка Знак"/>
    <w:basedOn w:val="a9"/>
    <w:link w:val="afb"/>
    <w:rsid w:val="005A7657"/>
    <w:rPr>
      <w:rFonts w:ascii="Arial" w:eastAsia="Times New Roman" w:hAnsi="Arial" w:cs="Arial"/>
      <w:sz w:val="28"/>
      <w:szCs w:val="20"/>
      <w:lang w:eastAsia="ru-RU"/>
    </w:rPr>
  </w:style>
  <w:style w:type="paragraph" w:customStyle="1" w:styleId="12">
    <w:name w:val="Абзац списка1"/>
    <w:basedOn w:val="a"/>
    <w:rsid w:val="005A7657"/>
    <w:pPr>
      <w:ind w:left="720"/>
      <w:contextualSpacing/>
    </w:pPr>
  </w:style>
  <w:style w:type="paragraph" w:customStyle="1" w:styleId="S31">
    <w:name w:val="S_Нумерованный_3.1"/>
    <w:basedOn w:val="a"/>
    <w:link w:val="S310"/>
    <w:autoRedefine/>
    <w:rsid w:val="005A7657"/>
    <w:pPr>
      <w:keepNext/>
      <w:tabs>
        <w:tab w:val="left" w:pos="426"/>
        <w:tab w:val="left" w:pos="709"/>
      </w:tabs>
      <w:ind w:left="-142" w:firstLine="709"/>
      <w:jc w:val="both"/>
    </w:pPr>
    <w:rPr>
      <w:bCs/>
      <w:sz w:val="28"/>
      <w:szCs w:val="28"/>
    </w:rPr>
  </w:style>
  <w:style w:type="character" w:customStyle="1" w:styleId="S310">
    <w:name w:val="S_Нумерованный_3.1 Знак Знак"/>
    <w:basedOn w:val="a0"/>
    <w:link w:val="S31"/>
    <w:locked/>
    <w:rsid w:val="005A7657"/>
    <w:rPr>
      <w:rFonts w:ascii="Times New Roman" w:eastAsia="Times New Roman" w:hAnsi="Times New Roman" w:cs="Times New Roman"/>
      <w:bCs/>
      <w:sz w:val="28"/>
      <w:szCs w:val="28"/>
      <w:lang w:eastAsia="ru-RU"/>
    </w:rPr>
  </w:style>
  <w:style w:type="paragraph" w:customStyle="1" w:styleId="ConsPlusTitle">
    <w:name w:val="ConsPlusTitle"/>
    <w:rsid w:val="005A765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7657"/>
    <w:pPr>
      <w:widowControl w:val="0"/>
      <w:spacing w:after="0" w:line="240" w:lineRule="auto"/>
      <w:ind w:firstLine="720"/>
    </w:pPr>
    <w:rPr>
      <w:rFonts w:ascii="Arial" w:eastAsia="Times New Roman" w:hAnsi="Arial" w:cs="Times New Roman"/>
      <w:snapToGrid w:val="0"/>
      <w:sz w:val="20"/>
      <w:szCs w:val="20"/>
      <w:lang w:eastAsia="ru-RU"/>
    </w:rPr>
  </w:style>
  <w:style w:type="paragraph" w:styleId="afd">
    <w:name w:val="Title"/>
    <w:basedOn w:val="a"/>
    <w:link w:val="afe"/>
    <w:qFormat/>
    <w:rsid w:val="005A7657"/>
    <w:pPr>
      <w:jc w:val="center"/>
    </w:pPr>
    <w:rPr>
      <w:b/>
      <w:sz w:val="28"/>
      <w:szCs w:val="20"/>
    </w:rPr>
  </w:style>
  <w:style w:type="character" w:customStyle="1" w:styleId="afe">
    <w:name w:val="Название Знак"/>
    <w:basedOn w:val="a0"/>
    <w:link w:val="afd"/>
    <w:rsid w:val="005A7657"/>
    <w:rPr>
      <w:rFonts w:ascii="Times New Roman" w:eastAsia="Times New Roman" w:hAnsi="Times New Roman" w:cs="Times New Roman"/>
      <w:b/>
      <w:sz w:val="28"/>
      <w:szCs w:val="20"/>
      <w:lang w:eastAsia="ru-RU"/>
    </w:rPr>
  </w:style>
  <w:style w:type="paragraph" w:customStyle="1" w:styleId="aff">
    <w:name w:val="Знак Знак Знак"/>
    <w:basedOn w:val="a"/>
    <w:uiPriority w:val="99"/>
    <w:rsid w:val="005A7657"/>
    <w:pPr>
      <w:spacing w:after="160" w:line="240" w:lineRule="exact"/>
    </w:pPr>
    <w:rPr>
      <w:rFonts w:ascii="Verdana" w:hAnsi="Verdana" w:cs="Verdana"/>
      <w:sz w:val="20"/>
      <w:szCs w:val="20"/>
      <w:lang w:val="en-US" w:eastAsia="en-US"/>
    </w:rPr>
  </w:style>
  <w:style w:type="paragraph" w:styleId="aff0">
    <w:name w:val="Normal (Web)"/>
    <w:basedOn w:val="a"/>
    <w:uiPriority w:val="99"/>
    <w:unhideWhenUsed/>
    <w:rsid w:val="005A7657"/>
    <w:pPr>
      <w:spacing w:before="100" w:beforeAutospacing="1" w:after="100" w:afterAutospacing="1"/>
    </w:pPr>
  </w:style>
  <w:style w:type="paragraph" w:customStyle="1" w:styleId="western">
    <w:name w:val="western"/>
    <w:basedOn w:val="a"/>
    <w:rsid w:val="005A7657"/>
    <w:pPr>
      <w:spacing w:before="100" w:beforeAutospacing="1" w:after="100" w:afterAutospacing="1"/>
    </w:pPr>
  </w:style>
  <w:style w:type="paragraph" w:customStyle="1" w:styleId="Style4">
    <w:name w:val="Style4"/>
    <w:basedOn w:val="a"/>
    <w:rsid w:val="005A7657"/>
    <w:pPr>
      <w:widowControl w:val="0"/>
      <w:suppressAutoHyphens/>
      <w:autoSpaceDE w:val="0"/>
      <w:spacing w:line="307" w:lineRule="exact"/>
      <w:jc w:val="both"/>
    </w:pPr>
    <w:rPr>
      <w:lang w:eastAsia="zh-CN"/>
    </w:rPr>
  </w:style>
  <w:style w:type="paragraph" w:customStyle="1" w:styleId="Style1">
    <w:name w:val="Style1"/>
    <w:basedOn w:val="a"/>
    <w:rsid w:val="005A7657"/>
    <w:pPr>
      <w:widowControl w:val="0"/>
      <w:suppressAutoHyphens/>
      <w:autoSpaceDE w:val="0"/>
      <w:spacing w:line="310" w:lineRule="exact"/>
      <w:jc w:val="center"/>
    </w:pPr>
    <w:rPr>
      <w:lang w:eastAsia="zh-CN"/>
    </w:rPr>
  </w:style>
  <w:style w:type="paragraph" w:customStyle="1" w:styleId="Style2">
    <w:name w:val="Style2"/>
    <w:basedOn w:val="a"/>
    <w:rsid w:val="005A7657"/>
    <w:pPr>
      <w:widowControl w:val="0"/>
      <w:suppressAutoHyphens/>
      <w:autoSpaceDE w:val="0"/>
    </w:pPr>
    <w:rPr>
      <w:lang w:eastAsia="zh-CN"/>
    </w:rPr>
  </w:style>
  <w:style w:type="paragraph" w:customStyle="1" w:styleId="Style3">
    <w:name w:val="Style3"/>
    <w:basedOn w:val="a"/>
    <w:rsid w:val="005A7657"/>
    <w:pPr>
      <w:widowControl w:val="0"/>
      <w:suppressAutoHyphens/>
      <w:autoSpaceDE w:val="0"/>
      <w:spacing w:line="307" w:lineRule="exact"/>
      <w:jc w:val="both"/>
    </w:pPr>
    <w:rPr>
      <w:lang w:eastAsia="zh-CN"/>
    </w:rPr>
  </w:style>
  <w:style w:type="paragraph" w:customStyle="1" w:styleId="aff1">
    <w:name w:val="Нормальный (таблица)"/>
    <w:basedOn w:val="a"/>
    <w:next w:val="a"/>
    <w:rsid w:val="005A7657"/>
    <w:pPr>
      <w:autoSpaceDE w:val="0"/>
      <w:autoSpaceDN w:val="0"/>
      <w:adjustRightInd w:val="0"/>
      <w:jc w:val="both"/>
    </w:pPr>
    <w:rPr>
      <w:rFonts w:ascii="Arial" w:hAnsi="Arial"/>
    </w:rPr>
  </w:style>
  <w:style w:type="paragraph" w:customStyle="1" w:styleId="p16">
    <w:name w:val="p16"/>
    <w:basedOn w:val="a"/>
    <w:rsid w:val="005A7657"/>
    <w:pPr>
      <w:spacing w:before="100" w:beforeAutospacing="1" w:after="100" w:afterAutospacing="1"/>
      <w:jc w:val="center"/>
    </w:pPr>
    <w:rPr>
      <w:sz w:val="22"/>
      <w:szCs w:val="22"/>
    </w:rPr>
  </w:style>
  <w:style w:type="paragraph" w:customStyle="1" w:styleId="p20">
    <w:name w:val="p20"/>
    <w:basedOn w:val="a"/>
    <w:rsid w:val="005A7657"/>
    <w:pPr>
      <w:spacing w:before="100" w:beforeAutospacing="1" w:after="100" w:afterAutospacing="1"/>
      <w:ind w:right="-96" w:hanging="75"/>
      <w:jc w:val="center"/>
    </w:pPr>
    <w:rPr>
      <w:sz w:val="22"/>
      <w:szCs w:val="22"/>
    </w:rPr>
  </w:style>
  <w:style w:type="paragraph" w:customStyle="1" w:styleId="p21">
    <w:name w:val="p21"/>
    <w:basedOn w:val="a"/>
    <w:rsid w:val="005A7657"/>
    <w:pPr>
      <w:spacing w:before="100" w:beforeAutospacing="1" w:after="100" w:afterAutospacing="1"/>
      <w:ind w:left="-75" w:right="-75"/>
      <w:jc w:val="center"/>
    </w:pPr>
    <w:rPr>
      <w:sz w:val="22"/>
      <w:szCs w:val="22"/>
    </w:rPr>
  </w:style>
  <w:style w:type="character" w:styleId="aff2">
    <w:name w:val="FollowedHyperlink"/>
    <w:basedOn w:val="a0"/>
    <w:uiPriority w:val="99"/>
    <w:semiHidden/>
    <w:unhideWhenUsed/>
    <w:rsid w:val="00ED471F"/>
    <w:rPr>
      <w:color w:val="954F72"/>
      <w:u w:val="single"/>
    </w:rPr>
  </w:style>
  <w:style w:type="paragraph" w:customStyle="1" w:styleId="font5">
    <w:name w:val="font5"/>
    <w:basedOn w:val="a"/>
    <w:rsid w:val="00ED471F"/>
    <w:pPr>
      <w:spacing w:before="100" w:beforeAutospacing="1" w:after="100" w:afterAutospacing="1"/>
    </w:pPr>
    <w:rPr>
      <w:color w:val="000000"/>
      <w:sz w:val="20"/>
      <w:szCs w:val="20"/>
    </w:rPr>
  </w:style>
  <w:style w:type="paragraph" w:customStyle="1" w:styleId="font6">
    <w:name w:val="font6"/>
    <w:basedOn w:val="a"/>
    <w:rsid w:val="00ED471F"/>
    <w:pPr>
      <w:spacing w:before="100" w:beforeAutospacing="1" w:after="100" w:afterAutospacing="1"/>
    </w:pPr>
    <w:rPr>
      <w:b/>
      <w:bCs/>
      <w:color w:val="000000"/>
      <w:sz w:val="20"/>
      <w:szCs w:val="20"/>
    </w:rPr>
  </w:style>
  <w:style w:type="paragraph" w:customStyle="1" w:styleId="font7">
    <w:name w:val="font7"/>
    <w:basedOn w:val="a"/>
    <w:rsid w:val="00ED471F"/>
    <w:pPr>
      <w:spacing w:before="100" w:beforeAutospacing="1" w:after="100" w:afterAutospacing="1"/>
    </w:pPr>
    <w:rPr>
      <w:color w:val="000000"/>
      <w:sz w:val="16"/>
      <w:szCs w:val="16"/>
    </w:rPr>
  </w:style>
  <w:style w:type="paragraph" w:customStyle="1" w:styleId="xl65">
    <w:name w:val="xl65"/>
    <w:basedOn w:val="a"/>
    <w:rsid w:val="00ED4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ED4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ED471F"/>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sz w:val="20"/>
      <w:szCs w:val="20"/>
    </w:rPr>
  </w:style>
  <w:style w:type="paragraph" w:customStyle="1" w:styleId="xl68">
    <w:name w:val="xl68"/>
    <w:basedOn w:val="a"/>
    <w:rsid w:val="00ED471F"/>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sz w:val="20"/>
      <w:szCs w:val="20"/>
    </w:rPr>
  </w:style>
  <w:style w:type="paragraph" w:customStyle="1" w:styleId="xl69">
    <w:name w:val="xl69"/>
    <w:basedOn w:val="a"/>
    <w:rsid w:val="00ED4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ED4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71">
    <w:name w:val="xl71"/>
    <w:basedOn w:val="a"/>
    <w:rsid w:val="00ED4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72">
    <w:name w:val="xl72"/>
    <w:basedOn w:val="a"/>
    <w:rsid w:val="00ED471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sz w:val="20"/>
      <w:szCs w:val="20"/>
    </w:rPr>
  </w:style>
  <w:style w:type="paragraph" w:customStyle="1" w:styleId="xl73">
    <w:name w:val="xl73"/>
    <w:basedOn w:val="a"/>
    <w:rsid w:val="00ED471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sz w:val="20"/>
      <w:szCs w:val="20"/>
    </w:rPr>
  </w:style>
  <w:style w:type="paragraph" w:customStyle="1" w:styleId="xl74">
    <w:name w:val="xl74"/>
    <w:basedOn w:val="a"/>
    <w:rsid w:val="00ED47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ED471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sz w:val="20"/>
      <w:szCs w:val="20"/>
    </w:rPr>
  </w:style>
  <w:style w:type="paragraph" w:customStyle="1" w:styleId="xl76">
    <w:name w:val="xl76"/>
    <w:basedOn w:val="a"/>
    <w:rsid w:val="00ED47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ED47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8">
    <w:name w:val="xl78"/>
    <w:basedOn w:val="a"/>
    <w:rsid w:val="00ED471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sz w:val="20"/>
      <w:szCs w:val="20"/>
    </w:rPr>
  </w:style>
  <w:style w:type="paragraph" w:customStyle="1" w:styleId="xl79">
    <w:name w:val="xl79"/>
    <w:basedOn w:val="a"/>
    <w:rsid w:val="00ED4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80">
    <w:name w:val="xl80"/>
    <w:basedOn w:val="a"/>
    <w:rsid w:val="00ED4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81">
    <w:name w:val="xl81"/>
    <w:basedOn w:val="a"/>
    <w:rsid w:val="00ED471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u w:val="single"/>
    </w:rPr>
  </w:style>
  <w:style w:type="paragraph" w:customStyle="1" w:styleId="xl82">
    <w:name w:val="xl82"/>
    <w:basedOn w:val="a"/>
    <w:rsid w:val="00ED471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xl83">
    <w:name w:val="xl83"/>
    <w:basedOn w:val="a"/>
    <w:rsid w:val="00ED47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ED471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ED471F"/>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ED471F"/>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ED471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ED4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a"/>
    <w:rsid w:val="00ED471F"/>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sz w:val="20"/>
      <w:szCs w:val="20"/>
    </w:rPr>
  </w:style>
  <w:style w:type="paragraph" w:customStyle="1" w:styleId="xl90">
    <w:name w:val="xl90"/>
    <w:basedOn w:val="a"/>
    <w:rsid w:val="00ED471F"/>
    <w:pPr>
      <w:pBdr>
        <w:top w:val="single" w:sz="4" w:space="0" w:color="auto"/>
        <w:left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xl91">
    <w:name w:val="xl91"/>
    <w:basedOn w:val="a"/>
    <w:rsid w:val="00ED471F"/>
    <w:pPr>
      <w:pBdr>
        <w:left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xl92">
    <w:name w:val="xl92"/>
    <w:basedOn w:val="a"/>
    <w:rsid w:val="00ED471F"/>
    <w:pPr>
      <w:pBdr>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msonormal0">
    <w:name w:val="msonormal"/>
    <w:basedOn w:val="a"/>
    <w:rsid w:val="00C648E9"/>
    <w:pPr>
      <w:spacing w:before="100" w:beforeAutospacing="1" w:after="100" w:afterAutospacing="1"/>
    </w:pPr>
  </w:style>
  <w:style w:type="paragraph" w:customStyle="1" w:styleId="xl93">
    <w:name w:val="xl93"/>
    <w:basedOn w:val="a"/>
    <w:rsid w:val="00C648E9"/>
    <w:pPr>
      <w:pBdr>
        <w:top w:val="single" w:sz="4" w:space="0" w:color="auto"/>
        <w:left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xl94">
    <w:name w:val="xl94"/>
    <w:basedOn w:val="a"/>
    <w:rsid w:val="00C648E9"/>
    <w:pPr>
      <w:pBdr>
        <w:left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xl95">
    <w:name w:val="xl95"/>
    <w:basedOn w:val="a"/>
    <w:rsid w:val="00C648E9"/>
    <w:pPr>
      <w:pBdr>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sz w:val="16"/>
      <w:szCs w:val="16"/>
      <w:u w:val="single"/>
    </w:rPr>
  </w:style>
  <w:style w:type="paragraph" w:customStyle="1" w:styleId="xl96">
    <w:name w:val="xl96"/>
    <w:basedOn w:val="a"/>
    <w:rsid w:val="00C64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7">
    <w:name w:val="xl97"/>
    <w:basedOn w:val="a"/>
    <w:rsid w:val="007D28DC"/>
    <w:pPr>
      <w:pBdr>
        <w:lef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7D28DC"/>
    <w:pPr>
      <w:pBdr>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7D28DC"/>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7D28DC"/>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7D28D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7D28D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
    <w:rsid w:val="007D28D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s>
</file>

<file path=word/webSettings.xml><?xml version="1.0" encoding="utf-8"?>
<w:webSettings xmlns:r="http://schemas.openxmlformats.org/officeDocument/2006/relationships" xmlns:w="http://schemas.openxmlformats.org/wordprocessingml/2006/main">
  <w:divs>
    <w:div w:id="96415834">
      <w:bodyDiv w:val="1"/>
      <w:marLeft w:val="0"/>
      <w:marRight w:val="0"/>
      <w:marTop w:val="0"/>
      <w:marBottom w:val="0"/>
      <w:divBdr>
        <w:top w:val="none" w:sz="0" w:space="0" w:color="auto"/>
        <w:left w:val="none" w:sz="0" w:space="0" w:color="auto"/>
        <w:bottom w:val="none" w:sz="0" w:space="0" w:color="auto"/>
        <w:right w:val="none" w:sz="0" w:space="0" w:color="auto"/>
      </w:divBdr>
    </w:div>
    <w:div w:id="96562750">
      <w:bodyDiv w:val="1"/>
      <w:marLeft w:val="0"/>
      <w:marRight w:val="0"/>
      <w:marTop w:val="0"/>
      <w:marBottom w:val="0"/>
      <w:divBdr>
        <w:top w:val="none" w:sz="0" w:space="0" w:color="auto"/>
        <w:left w:val="none" w:sz="0" w:space="0" w:color="auto"/>
        <w:bottom w:val="none" w:sz="0" w:space="0" w:color="auto"/>
        <w:right w:val="none" w:sz="0" w:space="0" w:color="auto"/>
      </w:divBdr>
    </w:div>
    <w:div w:id="198006365">
      <w:bodyDiv w:val="1"/>
      <w:marLeft w:val="0"/>
      <w:marRight w:val="0"/>
      <w:marTop w:val="0"/>
      <w:marBottom w:val="0"/>
      <w:divBdr>
        <w:top w:val="none" w:sz="0" w:space="0" w:color="auto"/>
        <w:left w:val="none" w:sz="0" w:space="0" w:color="auto"/>
        <w:bottom w:val="none" w:sz="0" w:space="0" w:color="auto"/>
        <w:right w:val="none" w:sz="0" w:space="0" w:color="auto"/>
      </w:divBdr>
    </w:div>
    <w:div w:id="976374630">
      <w:bodyDiv w:val="1"/>
      <w:marLeft w:val="0"/>
      <w:marRight w:val="0"/>
      <w:marTop w:val="0"/>
      <w:marBottom w:val="0"/>
      <w:divBdr>
        <w:top w:val="none" w:sz="0" w:space="0" w:color="auto"/>
        <w:left w:val="none" w:sz="0" w:space="0" w:color="auto"/>
        <w:bottom w:val="none" w:sz="0" w:space="0" w:color="auto"/>
        <w:right w:val="none" w:sz="0" w:space="0" w:color="auto"/>
      </w:divBdr>
    </w:div>
    <w:div w:id="1085343696">
      <w:bodyDiv w:val="1"/>
      <w:marLeft w:val="0"/>
      <w:marRight w:val="0"/>
      <w:marTop w:val="0"/>
      <w:marBottom w:val="0"/>
      <w:divBdr>
        <w:top w:val="none" w:sz="0" w:space="0" w:color="auto"/>
        <w:left w:val="none" w:sz="0" w:space="0" w:color="auto"/>
        <w:bottom w:val="none" w:sz="0" w:space="0" w:color="auto"/>
        <w:right w:val="none" w:sz="0" w:space="0" w:color="auto"/>
      </w:divBdr>
    </w:div>
    <w:div w:id="1520663278">
      <w:bodyDiv w:val="1"/>
      <w:marLeft w:val="0"/>
      <w:marRight w:val="0"/>
      <w:marTop w:val="0"/>
      <w:marBottom w:val="0"/>
      <w:divBdr>
        <w:top w:val="none" w:sz="0" w:space="0" w:color="auto"/>
        <w:left w:val="none" w:sz="0" w:space="0" w:color="auto"/>
        <w:bottom w:val="none" w:sz="0" w:space="0" w:color="auto"/>
        <w:right w:val="none" w:sz="0" w:space="0" w:color="auto"/>
      </w:divBdr>
    </w:div>
    <w:div w:id="204119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57007477BCCE6C4B3DB590046B9F544C08A49BCFA37A9E94A931B557CtCH" TargetMode="External"/><Relationship Id="rId13" Type="http://schemas.openxmlformats.org/officeDocument/2006/relationships/hyperlink" Target="consultantplus://offline/ref=59E41561787E3CF7FF41CD40C931644D4F4DCB951E5EF16C23D1EAB6BD75D1DDB2407C856F40FE94U4i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BC3A0144A42BDE7374BBDB1CE89BBFC618C1F21F7ACC179406BFAA6F89E934AE544E7D00778EA568E8945A40B0F0FD68FBE666DB41684AC0g5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A8754F85511B50FBC7385F722A3AABE87468E3B371A80FA463212BFF154C675443BE5B85CF6AA1Z6FE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EE57007477BCCE6C4B3DB590046B9F544C08A49BCFA37A9E94A931B557Ct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1A8754F85511B50FBC7385F722A3AABE87468E3B371A80FA463212BFF154C675443BE5B85CF6AA1Z6FEG" TargetMode="External"/><Relationship Id="rId14" Type="http://schemas.openxmlformats.org/officeDocument/2006/relationships/hyperlink" Target="consultantplus://offline/ref=9F9F47885B462D592FE57E969719066A6A9FB24DEF3D555CE1F5A084C62E8811960A1F62F873D7B40A839709L7g2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A103-F4FE-4DD4-881C-62C76224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2877</Words>
  <Characters>16402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Егорович</dc:creator>
  <cp:lastModifiedBy>Пользователь Windows</cp:lastModifiedBy>
  <cp:revision>6</cp:revision>
  <cp:lastPrinted>2021-05-25T10:32:00Z</cp:lastPrinted>
  <dcterms:created xsi:type="dcterms:W3CDTF">2021-05-25T10:30:00Z</dcterms:created>
  <dcterms:modified xsi:type="dcterms:W3CDTF">2021-05-31T08:18:00Z</dcterms:modified>
</cp:coreProperties>
</file>