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CA" w:rsidRDefault="00DD7CA0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  <w:r w:rsidR="00C739CA">
        <w:rPr>
          <w:rFonts w:ascii="Times New Roman" w:hAnsi="Times New Roman"/>
          <w:b w:val="0"/>
          <w:sz w:val="24"/>
        </w:rPr>
        <w:t>РОССИЙСКАЯ ФЕДЕРАЦИЯ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</w:t>
      </w:r>
      <w:r w:rsidR="00DD7CA0">
        <w:rPr>
          <w:rFonts w:ascii="Times New Roman" w:hAnsi="Times New Roman"/>
          <w:b w:val="0"/>
          <w:sz w:val="24"/>
        </w:rPr>
        <w:t xml:space="preserve"> 28.07.2017г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 </w:t>
      </w:r>
      <w:r w:rsidR="00DD7CA0">
        <w:rPr>
          <w:rFonts w:ascii="Times New Roman" w:hAnsi="Times New Roman"/>
          <w:b w:val="0"/>
          <w:sz w:val="24"/>
        </w:rPr>
        <w:t>67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Об утверждении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Административного регламента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предоставления муниципальной услуги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по предоставлению жилых помещений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муниципального специализированного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жилищного фонда муниципального образования 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Андреевское сельское поселение</w:t>
      </w:r>
    </w:p>
    <w:p w:rsidR="00C739CA" w:rsidRDefault="00C739CA" w:rsidP="00C739CA">
      <w:pPr>
        <w:pStyle w:val="ConsPlusTitle"/>
      </w:pPr>
    </w:p>
    <w:p w:rsidR="003C2B39" w:rsidRDefault="003C2B39" w:rsidP="002013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B39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Представление Прокуратуры Судогодского района от 21.04.2017 № 4-2-2017 «об устранении нарушений жилищного законодательства»,  в соответствии с Жилищным кодексом Российской Федерации, </w:t>
      </w:r>
      <w:r w:rsidRPr="0064686E">
        <w:rPr>
          <w:rFonts w:ascii="Times New Roman" w:hAnsi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</w:t>
      </w:r>
      <w:r>
        <w:rPr>
          <w:rFonts w:ascii="Times New Roman" w:hAnsi="Times New Roman"/>
          <w:sz w:val="28"/>
          <w:szCs w:val="28"/>
        </w:rPr>
        <w:t>нных и муниципальных услуг»</w:t>
      </w:r>
      <w:r w:rsidR="002013D2">
        <w:rPr>
          <w:rFonts w:ascii="Times New Roman" w:hAnsi="Times New Roman"/>
          <w:sz w:val="28"/>
          <w:szCs w:val="28"/>
        </w:rPr>
        <w:t xml:space="preserve">, </w:t>
      </w:r>
    </w:p>
    <w:p w:rsidR="002013D2" w:rsidRPr="003C2B39" w:rsidRDefault="002013D2" w:rsidP="002013D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739CA" w:rsidRPr="002A0750" w:rsidRDefault="002A0750" w:rsidP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750">
        <w:rPr>
          <w:rFonts w:ascii="Times New Roman" w:hAnsi="Times New Roman" w:cs="Times New Roman"/>
          <w:sz w:val="28"/>
          <w:szCs w:val="28"/>
        </w:rPr>
        <w:t>1.</w:t>
      </w:r>
      <w:r w:rsidR="003A5A96">
        <w:rPr>
          <w:rFonts w:ascii="Times New Roman" w:hAnsi="Times New Roman" w:cs="Times New Roman"/>
          <w:sz w:val="28"/>
          <w:szCs w:val="28"/>
        </w:rPr>
        <w:t>Утвердить А</w:t>
      </w:r>
      <w:r w:rsidR="00C739CA" w:rsidRPr="002A075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1" w:history="1">
        <w:r w:rsidR="00C739CA" w:rsidRPr="003A5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C739CA" w:rsidRPr="003A5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9CA" w:rsidRPr="002A0750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жилых помещений муниципального специализированного</w:t>
      </w:r>
      <w:r w:rsidRPr="002A0750">
        <w:rPr>
          <w:rFonts w:ascii="Times New Roman" w:hAnsi="Times New Roman" w:cs="Times New Roman"/>
          <w:sz w:val="28"/>
          <w:szCs w:val="28"/>
        </w:rPr>
        <w:t xml:space="preserve"> жилищного фонда  муниципального образования Андреевское сельское поселение </w:t>
      </w:r>
      <w:r w:rsidR="00C739CA" w:rsidRPr="002A07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39CA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750">
        <w:rPr>
          <w:rFonts w:ascii="Times New Roman" w:hAnsi="Times New Roman" w:cs="Times New Roman"/>
          <w:sz w:val="28"/>
          <w:szCs w:val="28"/>
        </w:rPr>
        <w:t>4.</w:t>
      </w:r>
      <w:r w:rsidR="002A075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официального опубликования</w:t>
      </w:r>
      <w:r w:rsidRPr="002A075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</w:t>
      </w:r>
      <w:r w:rsidR="002A0750"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Андреевское сельское поселение.</w:t>
      </w:r>
    </w:p>
    <w:p w:rsid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А.А.Коньков</w:t>
      </w: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P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A0750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A0750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Default="00C739CA">
      <w:pPr>
        <w:pStyle w:val="ConsPlusNormal"/>
        <w:jc w:val="both"/>
      </w:pPr>
    </w:p>
    <w:p w:rsidR="00C739CA" w:rsidRDefault="00C739CA">
      <w:pPr>
        <w:pStyle w:val="ConsPlusNormal"/>
        <w:jc w:val="both"/>
      </w:pPr>
    </w:p>
    <w:p w:rsidR="00C739CA" w:rsidRDefault="00C739CA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DD7CA0" w:rsidRDefault="00DD7CA0">
      <w:pPr>
        <w:pStyle w:val="ConsPlusNormal"/>
        <w:jc w:val="both"/>
      </w:pPr>
    </w:p>
    <w:p w:rsidR="00C739CA" w:rsidRPr="00CA64AC" w:rsidRDefault="00C73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39CA" w:rsidRPr="00CA64AC" w:rsidRDefault="002F3B9A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739CA" w:rsidRPr="00CA64AC">
        <w:rPr>
          <w:rFonts w:ascii="Times New Roman" w:hAnsi="Times New Roman" w:cs="Times New Roman"/>
          <w:sz w:val="24"/>
          <w:szCs w:val="24"/>
        </w:rPr>
        <w:t>остановлению</w:t>
      </w:r>
      <w:r w:rsidR="00CA64AC" w:rsidRPr="00CA64AC">
        <w:rPr>
          <w:rFonts w:ascii="Times New Roman" w:hAnsi="Times New Roman" w:cs="Times New Roman"/>
          <w:sz w:val="24"/>
          <w:szCs w:val="24"/>
        </w:rPr>
        <w:t xml:space="preserve"> </w:t>
      </w:r>
      <w:r w:rsidR="00C739CA" w:rsidRPr="00CA64A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 xml:space="preserve">от  </w:t>
      </w:r>
      <w:r w:rsidR="00DD7CA0">
        <w:rPr>
          <w:rFonts w:ascii="Times New Roman" w:hAnsi="Times New Roman" w:cs="Times New Roman"/>
          <w:sz w:val="24"/>
          <w:szCs w:val="24"/>
        </w:rPr>
        <w:t xml:space="preserve">28.07.2017г </w:t>
      </w:r>
      <w:r w:rsidR="006E19AE">
        <w:rPr>
          <w:rFonts w:ascii="Times New Roman" w:hAnsi="Times New Roman" w:cs="Times New Roman"/>
          <w:sz w:val="24"/>
          <w:szCs w:val="24"/>
        </w:rPr>
        <w:t xml:space="preserve"> </w:t>
      </w:r>
      <w:r w:rsidRPr="00CA64AC">
        <w:rPr>
          <w:rFonts w:ascii="Times New Roman" w:hAnsi="Times New Roman" w:cs="Times New Roman"/>
          <w:sz w:val="24"/>
          <w:szCs w:val="24"/>
        </w:rPr>
        <w:t xml:space="preserve">№ </w:t>
      </w:r>
      <w:r w:rsidR="00DD7CA0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31F0" w:rsidRDefault="00CA64AC" w:rsidP="00CA6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64AC" w:rsidRPr="00CA64AC" w:rsidRDefault="00CA64AC" w:rsidP="00CA6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9CA" w:rsidRPr="00A83547" w:rsidRDefault="00C739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8354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739CA" w:rsidRPr="00A83547" w:rsidRDefault="00C739CA" w:rsidP="0013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547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ЖИЛЫХ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 </w:t>
      </w:r>
      <w:r w:rsidRPr="00A83547">
        <w:rPr>
          <w:rFonts w:ascii="Times New Roman" w:hAnsi="Times New Roman" w:cs="Times New Roman"/>
          <w:sz w:val="24"/>
          <w:szCs w:val="24"/>
        </w:rPr>
        <w:t>ПОМЕЩЕНИЙ МУНИЦИПАЛЬНОГО СПЕЦИАЛИЗИРОВАННОГО ЖИЛИЩНОГО ФОНДА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 </w:t>
      </w:r>
      <w:r w:rsidRPr="00A835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348D2" w:rsidRPr="00A83547" w:rsidRDefault="001348D2" w:rsidP="0013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547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C739CA" w:rsidRPr="00A83547" w:rsidRDefault="00C739CA">
      <w:pPr>
        <w:pStyle w:val="ConsPlusNormal"/>
        <w:jc w:val="both"/>
        <w:rPr>
          <w:b/>
        </w:rPr>
      </w:pPr>
    </w:p>
    <w:p w:rsidR="00C739CA" w:rsidRPr="00647560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5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39CA" w:rsidRDefault="00C739CA">
      <w:pPr>
        <w:pStyle w:val="ConsPlusNormal"/>
        <w:jc w:val="both"/>
      </w:pPr>
    </w:p>
    <w:p w:rsidR="00C739CA" w:rsidRDefault="00C739CA" w:rsidP="00A8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21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жилых помещений муниципального специализированного</w:t>
      </w:r>
      <w:r w:rsidR="00A83547" w:rsidRPr="001A321F">
        <w:rPr>
          <w:rFonts w:ascii="Times New Roman" w:hAnsi="Times New Roman" w:cs="Times New Roman"/>
          <w:sz w:val="28"/>
          <w:szCs w:val="28"/>
        </w:rPr>
        <w:t xml:space="preserve"> жилищного фонда муниципального образования Андреевское сельское поселение (</w:t>
      </w:r>
      <w:r w:rsidRPr="001A321F">
        <w:rPr>
          <w:rFonts w:ascii="Times New Roman" w:hAnsi="Times New Roman" w:cs="Times New Roman"/>
          <w:sz w:val="28"/>
          <w:szCs w:val="28"/>
        </w:rPr>
        <w:t>служебных жилых помещений и помещений маневренного фонда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  <w:proofErr w:type="gramEnd"/>
    </w:p>
    <w:p w:rsidR="00E84001" w:rsidRPr="00577884" w:rsidRDefault="00E84001" w:rsidP="00577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7884">
        <w:rPr>
          <w:rFonts w:ascii="Times New Roman" w:eastAsiaTheme="minorHAnsi" w:hAnsi="Times New Roman"/>
          <w:sz w:val="28"/>
          <w:szCs w:val="28"/>
        </w:rPr>
        <w:t xml:space="preserve">В качестве специализированных жилых помещений используются жилые помещения муниципального жилищного фонда. </w:t>
      </w:r>
    </w:p>
    <w:p w:rsidR="00456469" w:rsidRDefault="007C089E" w:rsidP="007D42B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Жилые помещения не являются  специализированным жилищным фондом, если они</w:t>
      </w:r>
      <w:r w:rsidR="00456469">
        <w:rPr>
          <w:rFonts w:ascii="Times New Roman" w:hAnsi="Times New Roman"/>
          <w:sz w:val="28"/>
        </w:rPr>
        <w:t xml:space="preserve"> заняты по договорам социального найма, найма жилого помещения, на</w:t>
      </w:r>
      <w:r w:rsidR="00577884">
        <w:rPr>
          <w:rFonts w:ascii="Times New Roman" w:hAnsi="Times New Roman"/>
          <w:sz w:val="28"/>
        </w:rPr>
        <w:t>ходящегося в</w:t>
      </w:r>
      <w:r w:rsidR="00456469">
        <w:rPr>
          <w:rFonts w:ascii="Times New Roman" w:hAnsi="Times New Roman"/>
          <w:sz w:val="28"/>
        </w:rPr>
        <w:t xml:space="preserve"> муниципальной собственности жилищного фонда коммерческого использования, аренды, а также</w:t>
      </w:r>
      <w:r w:rsidR="00A9410D">
        <w:rPr>
          <w:rFonts w:ascii="Times New Roman" w:hAnsi="Times New Roman"/>
          <w:sz w:val="28"/>
        </w:rPr>
        <w:t>,</w:t>
      </w:r>
      <w:r w:rsidR="00456469">
        <w:rPr>
          <w:rFonts w:ascii="Times New Roman" w:hAnsi="Times New Roman"/>
          <w:sz w:val="28"/>
        </w:rPr>
        <w:t xml:space="preserve"> если имеют обременения прав на это имущество.</w:t>
      </w:r>
    </w:p>
    <w:p w:rsidR="00E84001" w:rsidRDefault="00456469" w:rsidP="007C089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</w:t>
      </w:r>
      <w:r w:rsidR="000D174A">
        <w:rPr>
          <w:rFonts w:ascii="Times New Roman" w:hAnsi="Times New Roman"/>
          <w:sz w:val="28"/>
        </w:rPr>
        <w:t xml:space="preserve"> сельского поселения.</w:t>
      </w:r>
    </w:p>
    <w:p w:rsidR="00E15112" w:rsidRDefault="00E15112" w:rsidP="00E15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разделом регламента.</w:t>
      </w:r>
    </w:p>
    <w:p w:rsidR="00C739CA" w:rsidRDefault="00C739CA" w:rsidP="003C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A321F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лица:</w:t>
      </w:r>
    </w:p>
    <w:p w:rsidR="007F76F0" w:rsidRDefault="003C24E9" w:rsidP="003C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6F0">
        <w:rPr>
          <w:rFonts w:ascii="Times New Roman" w:hAnsi="Times New Roman"/>
          <w:sz w:val="28"/>
          <w:szCs w:val="28"/>
        </w:rPr>
        <w:t xml:space="preserve"> 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е, </w:t>
      </w:r>
      <w:r>
        <w:rPr>
          <w:rFonts w:ascii="Times New Roman" w:eastAsiaTheme="minorHAnsi" w:hAnsi="Times New Roman"/>
          <w:sz w:val="28"/>
          <w:szCs w:val="28"/>
        </w:rPr>
        <w:t xml:space="preserve"> в связи с характером их трудовых отношений с  органом местного самоуправления в связи с прохождением муниципальной службы  или с муниципальным учреждением,  либо в связи с избранием на выборные должности в 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 органы местного самоуправления муниципального образования Андреевское сельское поселение;</w:t>
      </w:r>
    </w:p>
    <w:p w:rsidR="006D6B6E" w:rsidRDefault="006D6B6E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граждане 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D6B6E" w:rsidRDefault="00764B37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>
        <w:rPr>
          <w:rFonts w:ascii="Times New Roman" w:eastAsiaTheme="minorHAnsi" w:hAnsi="Times New Roman"/>
          <w:sz w:val="28"/>
          <w:szCs w:val="28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D6B6E" w:rsidRDefault="0064038D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>
        <w:rPr>
          <w:rFonts w:ascii="Times New Roman" w:eastAsiaTheme="minorHAnsi" w:hAnsi="Times New Roman"/>
          <w:sz w:val="28"/>
          <w:szCs w:val="28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3C24E9" w:rsidRPr="008D3D25" w:rsidRDefault="00764B37" w:rsidP="008D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 w:rsidRPr="001A321F">
        <w:rPr>
          <w:rFonts w:ascii="Times New Roman" w:hAnsi="Times New Roman" w:cs="Times New Roman"/>
          <w:sz w:val="28"/>
          <w:szCs w:val="28"/>
        </w:rPr>
        <w:t>иные граждане, которые в соответствии с законодательством имеют право на предоставление служебных жилых помещений и жилых помещений маневренного фонда.</w:t>
      </w:r>
    </w:p>
    <w:p w:rsidR="009C5BFD" w:rsidRPr="008D3D25" w:rsidRDefault="00837F71" w:rsidP="009C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739CA" w:rsidRPr="008D3D2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предоставлению жилых помещений муниципального специализированного жилищного фонда муниципального </w:t>
      </w:r>
      <w:r w:rsidR="009C5BFD" w:rsidRPr="008D3D25">
        <w:rPr>
          <w:rFonts w:ascii="Times New Roman" w:hAnsi="Times New Roman" w:cs="Times New Roman"/>
          <w:sz w:val="28"/>
          <w:szCs w:val="28"/>
        </w:rPr>
        <w:t>образования</w:t>
      </w:r>
      <w:r w:rsidR="00C739CA" w:rsidRPr="008D3D25">
        <w:rPr>
          <w:rFonts w:ascii="Times New Roman" w:hAnsi="Times New Roman" w:cs="Times New Roman"/>
          <w:sz w:val="28"/>
          <w:szCs w:val="28"/>
        </w:rPr>
        <w:t xml:space="preserve"> подае</w:t>
      </w:r>
      <w:r w:rsidR="009C5BFD" w:rsidRPr="008D3D25">
        <w:rPr>
          <w:rFonts w:ascii="Times New Roman" w:hAnsi="Times New Roman" w:cs="Times New Roman"/>
          <w:sz w:val="28"/>
          <w:szCs w:val="28"/>
        </w:rPr>
        <w:t>тся на имя Главы администрации муниципального образования Андреевское сельское поселение</w:t>
      </w:r>
      <w:r w:rsidR="00A86F1A">
        <w:rPr>
          <w:rFonts w:ascii="Times New Roman" w:hAnsi="Times New Roman" w:cs="Times New Roman"/>
          <w:sz w:val="28"/>
          <w:szCs w:val="28"/>
        </w:rPr>
        <w:t xml:space="preserve"> (п</w:t>
      </w:r>
      <w:r w:rsidR="00E55FC6">
        <w:rPr>
          <w:rFonts w:ascii="Times New Roman" w:hAnsi="Times New Roman" w:cs="Times New Roman"/>
          <w:sz w:val="28"/>
          <w:szCs w:val="28"/>
        </w:rPr>
        <w:t>риложение к регламенту</w:t>
      </w:r>
      <w:r w:rsidR="00A86F1A">
        <w:rPr>
          <w:rFonts w:ascii="Times New Roman" w:hAnsi="Times New Roman" w:cs="Times New Roman"/>
          <w:sz w:val="28"/>
          <w:szCs w:val="28"/>
        </w:rPr>
        <w:t>)</w:t>
      </w:r>
      <w:r w:rsidR="009C5BFD" w:rsidRPr="008D3D25">
        <w:rPr>
          <w:rFonts w:ascii="Times New Roman" w:hAnsi="Times New Roman" w:cs="Times New Roman"/>
          <w:sz w:val="28"/>
          <w:szCs w:val="28"/>
        </w:rPr>
        <w:t>.</w:t>
      </w:r>
    </w:p>
    <w:p w:rsidR="00C739CA" w:rsidRPr="006E270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при</w:t>
      </w:r>
      <w:r w:rsidR="00D6301C" w:rsidRPr="006E2709">
        <w:rPr>
          <w:rFonts w:ascii="Times New Roman" w:hAnsi="Times New Roman" w:cs="Times New Roman"/>
          <w:sz w:val="28"/>
          <w:szCs w:val="28"/>
        </w:rPr>
        <w:t xml:space="preserve"> письменном обращении заявителя.</w:t>
      </w:r>
    </w:p>
    <w:p w:rsidR="00A529D3" w:rsidRDefault="00C739CA" w:rsidP="00A52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предоставлении муниципальной услуги.</w:t>
      </w:r>
    </w:p>
    <w:p w:rsidR="006E2709" w:rsidRPr="006E2709" w:rsidRDefault="00A73E28" w:rsidP="00A52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6E2709" w:rsidRPr="006E270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Андреевское сельское поселение (далее – администрация).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администрация муниципального образования Андреевское сельское поселение.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Местонахождение администрации: Владимирская область, Судогодский район, п</w:t>
      </w:r>
      <w:proofErr w:type="gramStart"/>
      <w:r w:rsidRPr="006E27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E2709">
        <w:rPr>
          <w:rFonts w:ascii="Times New Roman" w:hAnsi="Times New Roman" w:cs="Times New Roman"/>
          <w:sz w:val="28"/>
          <w:szCs w:val="28"/>
        </w:rPr>
        <w:t>ндреево, ул.Почтовая, д.37.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Контактные телефоны: 8 (49235) 3 13 01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E2709">
        <w:rPr>
          <w:rFonts w:ascii="Times New Roman" w:hAnsi="Times New Roman" w:cs="Times New Roman"/>
          <w:sz w:val="28"/>
          <w:szCs w:val="28"/>
        </w:rPr>
        <w:t>Официальный сайт органов местного самоуправления муниципального образования в сети Интернет: http://</w:t>
      </w:r>
      <w:r w:rsidRPr="006E2709">
        <w:rPr>
          <w:rFonts w:ascii="Times New Roman" w:hAnsi="Times New Roman" w:cs="Times New Roman"/>
          <w:sz w:val="28"/>
          <w:szCs w:val="28"/>
          <w:u w:val="single"/>
        </w:rPr>
        <w:t>андреевское-адм</w:t>
      </w:r>
      <w:proofErr w:type="gramStart"/>
      <w:r w:rsidRPr="006E27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6E2709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6E2709">
        <w:rPr>
          <w:rFonts w:ascii="Times New Roman" w:hAnsi="Times New Roman" w:cs="Times New Roman"/>
          <w:sz w:val="28"/>
          <w:szCs w:val="28"/>
        </w:rPr>
        <w:t>, Е-m</w:t>
      </w:r>
      <w:r w:rsidRPr="006E270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E2709">
        <w:rPr>
          <w:rFonts w:ascii="Times New Roman" w:hAnsi="Times New Roman" w:cs="Times New Roman"/>
          <w:sz w:val="28"/>
          <w:szCs w:val="28"/>
        </w:rPr>
        <w:t xml:space="preserve">l: </w:t>
      </w:r>
      <w:hyperlink r:id="rId6" w:history="1"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andreevo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</w:rPr>
          <w:t>33@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17.00ч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12.00ч до 13.00ч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17.00ч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приемные дни для граждан:</w:t>
            </w:r>
          </w:p>
        </w:tc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16.00ч</w:t>
            </w:r>
          </w:p>
        </w:tc>
      </w:tr>
    </w:tbl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6E2709" w:rsidRPr="006E2709" w:rsidRDefault="006E2709" w:rsidP="00A73E28">
      <w:pPr>
        <w:pStyle w:val="17"/>
        <w:shd w:val="clear" w:color="auto" w:fill="auto"/>
        <w:spacing w:before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Прием заявителей осуществляется в соответствии с графиком, устанавливаемым с учетом режима работы администрации, утвержденным Постановлением.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1.5.2. Информирование заявителей о предоставлении муниципальной услуги осуществляется: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- непоср</w:t>
      </w:r>
      <w:r w:rsidR="00A73E28" w:rsidRPr="00A73E28">
        <w:rPr>
          <w:rFonts w:ascii="Times New Roman" w:hAnsi="Times New Roman" w:cs="Times New Roman"/>
          <w:sz w:val="28"/>
          <w:szCs w:val="28"/>
        </w:rPr>
        <w:t xml:space="preserve">едственно в администрации </w:t>
      </w:r>
      <w:r w:rsidRPr="00A73E28">
        <w:rPr>
          <w:rFonts w:ascii="Times New Roman" w:hAnsi="Times New Roman" w:cs="Times New Roman"/>
          <w:sz w:val="28"/>
          <w:szCs w:val="28"/>
        </w:rPr>
        <w:t xml:space="preserve"> при обращении заявителей;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 при обращении заявителей;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1.5.3. На информационных стендах в помещении администрации размещается адрес официального Интернет-сайта администрации муници</w:t>
      </w:r>
      <w:r w:rsidR="00A73E28">
        <w:rPr>
          <w:rFonts w:ascii="Times New Roman" w:hAnsi="Times New Roman" w:cs="Times New Roman"/>
          <w:sz w:val="28"/>
          <w:szCs w:val="28"/>
        </w:rPr>
        <w:t>пального образования Андреевское сельское поселение</w:t>
      </w:r>
      <w:r w:rsidRPr="00A73E28">
        <w:rPr>
          <w:rFonts w:ascii="Times New Roman" w:hAnsi="Times New Roman" w:cs="Times New Roman"/>
          <w:sz w:val="28"/>
          <w:szCs w:val="28"/>
        </w:rPr>
        <w:t>, адрес электронной почты, справочные телефоны, информация о режиме работы,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заявления.</w:t>
      </w:r>
    </w:p>
    <w:p w:rsidR="00C739CA" w:rsidRDefault="00C739CA">
      <w:pPr>
        <w:pStyle w:val="ConsPlusNormal"/>
        <w:jc w:val="both"/>
      </w:pPr>
    </w:p>
    <w:p w:rsidR="00C739CA" w:rsidRPr="00615B5B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Наим</w:t>
      </w:r>
      <w:r w:rsidR="00615B5B" w:rsidRPr="00615B5B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615B5B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</w:t>
      </w:r>
      <w:r w:rsidR="00615B5B" w:rsidRPr="00615B5B">
        <w:rPr>
          <w:rFonts w:ascii="Times New Roman" w:hAnsi="Times New Roman" w:cs="Times New Roman"/>
          <w:sz w:val="28"/>
          <w:szCs w:val="28"/>
        </w:rPr>
        <w:t>илищного фонда муниципального образования Андреевское сельское поселение»</w:t>
      </w:r>
    </w:p>
    <w:p w:rsidR="00C739CA" w:rsidRDefault="00C739CA">
      <w:pPr>
        <w:pStyle w:val="ConsPlusNormal"/>
        <w:jc w:val="both"/>
      </w:pPr>
    </w:p>
    <w:p w:rsidR="00C739CA" w:rsidRPr="00615B5B" w:rsidRDefault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2.2</w:t>
      </w:r>
      <w:r w:rsidR="00C739CA" w:rsidRPr="00615B5B">
        <w:rPr>
          <w:rFonts w:ascii="Times New Roman" w:hAnsi="Times New Roman" w:cs="Times New Roman"/>
          <w:sz w:val="28"/>
          <w:szCs w:val="28"/>
        </w:rPr>
        <w:t>. Результаты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 w:rsidP="00615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- предоставление жилого помещения специализированного жилищного фонда;</w:t>
      </w: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- отказ в предоставлении жилого помещения специализированного жилищного фонда.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2.3</w:t>
      </w:r>
      <w:r w:rsidR="00C739CA" w:rsidRPr="00615B5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календарных дней с момента регистрации заявления и необходимого пакета до</w:t>
      </w:r>
      <w:r w:rsidR="00615B5B" w:rsidRPr="00615B5B">
        <w:rPr>
          <w:rFonts w:ascii="Times New Roman" w:hAnsi="Times New Roman" w:cs="Times New Roman"/>
          <w:sz w:val="28"/>
          <w:szCs w:val="28"/>
        </w:rPr>
        <w:t>кументов, предоставленных в администрацию сельского поселения.</w:t>
      </w:r>
    </w:p>
    <w:p w:rsidR="00C739CA" w:rsidRDefault="00C739CA">
      <w:pPr>
        <w:pStyle w:val="ConsPlusNormal"/>
        <w:jc w:val="both"/>
      </w:pPr>
    </w:p>
    <w:p w:rsidR="00C739CA" w:rsidRPr="00080E25" w:rsidRDefault="00615B5B" w:rsidP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2.4</w:t>
      </w:r>
      <w:r w:rsidR="00C739CA" w:rsidRPr="00080E25">
        <w:rPr>
          <w:rFonts w:ascii="Times New Roman" w:hAnsi="Times New Roman" w:cs="Times New Roman"/>
          <w:sz w:val="28"/>
          <w:szCs w:val="28"/>
        </w:rPr>
        <w:t>. Правовые основания для предоставления</w:t>
      </w:r>
      <w:r w:rsidRPr="00080E25">
        <w:rPr>
          <w:rFonts w:ascii="Times New Roman" w:hAnsi="Times New Roman" w:cs="Times New Roman"/>
          <w:sz w:val="28"/>
          <w:szCs w:val="28"/>
        </w:rPr>
        <w:t xml:space="preserve"> </w:t>
      </w:r>
      <w:r w:rsidR="00C739CA" w:rsidRPr="00080E2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Жилищный </w:t>
      </w:r>
      <w:hyperlink r:id="rId8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9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Федеральный </w:t>
      </w:r>
      <w:hyperlink r:id="rId10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1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Pr="00080E25">
        <w:rPr>
          <w:rFonts w:ascii="Times New Roman" w:hAnsi="Times New Roman" w:cs="Times New Roman"/>
          <w:sz w:val="28"/>
          <w:szCs w:val="28"/>
        </w:rPr>
        <w:t xml:space="preserve">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</w:r>
    </w:p>
    <w:p w:rsidR="00C739CA" w:rsidRDefault="00C739CA">
      <w:pPr>
        <w:pStyle w:val="ConsPlusNormal"/>
        <w:jc w:val="both"/>
      </w:pPr>
    </w:p>
    <w:p w:rsidR="00C739CA" w:rsidRPr="00080E25" w:rsidRDefault="00080E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080E25">
        <w:rPr>
          <w:rFonts w:ascii="Times New Roman" w:hAnsi="Times New Roman" w:cs="Times New Roman"/>
          <w:sz w:val="28"/>
          <w:szCs w:val="28"/>
        </w:rPr>
        <w:t>2.5</w:t>
      </w:r>
      <w:r w:rsidR="00C739CA" w:rsidRPr="00080E25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</w:t>
      </w:r>
    </w:p>
    <w:p w:rsidR="00C739CA" w:rsidRPr="00080E2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 xml:space="preserve">1. Для предоставления муниципальной услуги в администрацию района подается заявление </w:t>
      </w:r>
      <w:proofErr w:type="gramStart"/>
      <w:r w:rsidRPr="00080E25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080E25">
        <w:rPr>
          <w:rFonts w:ascii="Times New Roman" w:hAnsi="Times New Roman" w:cs="Times New Roman"/>
          <w:sz w:val="28"/>
          <w:szCs w:val="28"/>
        </w:rPr>
        <w:t xml:space="preserve"> и </w:t>
      </w:r>
      <w:r w:rsidR="00A86F1A">
        <w:rPr>
          <w:rFonts w:ascii="Times New Roman" w:hAnsi="Times New Roman" w:cs="Times New Roman"/>
          <w:sz w:val="28"/>
          <w:szCs w:val="28"/>
        </w:rPr>
        <w:t xml:space="preserve"> </w:t>
      </w:r>
      <w:r w:rsidRPr="00080E2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080E25">
        <w:rPr>
          <w:rFonts w:ascii="Times New Roman" w:hAnsi="Times New Roman" w:cs="Times New Roman"/>
          <w:sz w:val="28"/>
          <w:szCs w:val="28"/>
        </w:rPr>
        <w:t>- справка с места жительства (выписка из домовой книги, поквартирной карточки);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(свидетельство о браке, свидетельства о рождении детей и др.);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080E25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в собственности гражданина и всех членов семьи жилых помещений на территории муниципального о</w:t>
      </w:r>
      <w:r w:rsidR="00080E25" w:rsidRPr="00080E25">
        <w:rPr>
          <w:rFonts w:ascii="Times New Roman" w:hAnsi="Times New Roman" w:cs="Times New Roman"/>
          <w:sz w:val="28"/>
          <w:szCs w:val="28"/>
        </w:rPr>
        <w:t>бразования;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а) для предоставления служебного жилого помещения предоставляется: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копия трудовой книжки, заверенная работодателем;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ходатайство с места работы;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б) для предоставления жилого помещения маневренного фонда: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возникновение обстоятельств, предусмотренных </w:t>
      </w:r>
      <w:hyperlink r:id="rId13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95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E2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2. Все документы предоставляются в копиях с одновременным предоставлением оригинала. Документы представляет заявитель лично. 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документа, подтверждающего полномочия представителя.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3. Исполнитель не вправе требовать от заявителя: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выдачей разрешения на вселение гражданина в жилое помещение муниципального жилищного фонда в качестве члена семьи;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0E25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080E2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предусмотренных </w:t>
      </w:r>
      <w:hyperlink r:id="rId14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7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в соответствии</w:t>
      </w:r>
      <w:proofErr w:type="gramEnd"/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hyperlink r:id="rId15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6 статьи 7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 210-ФЗ. Заявитель вправе представить указанные документы и и</w:t>
      </w:r>
      <w:r w:rsidR="00080E25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в администрацию сельского поселения</w:t>
      </w:r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Документы, указанные в </w:t>
      </w:r>
      <w:hyperlink w:anchor="P104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3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6" w:history="1">
        <w:r w:rsidR="00080E25"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080E25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E25" w:rsidRPr="00080E25">
        <w:rPr>
          <w:rFonts w:ascii="Times New Roman" w:hAnsi="Times New Roman" w:cs="Times New Roman"/>
          <w:sz w:val="28"/>
          <w:szCs w:val="28"/>
        </w:rPr>
        <w:t>пункта 2.5</w:t>
      </w:r>
      <w:r w:rsidRPr="00080E25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непредоставления гражданином самостоятельно запрашиваются в порядке межведомственного взаимодействия.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2.6</w:t>
      </w:r>
      <w:r w:rsidR="00C739CA" w:rsidRPr="002104B9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04B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104B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Основаниями для отказа в приеме у заявителя документов являются: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предоставление документов лицом, не уполномоченным представлять интересы заявителя;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документов.</w:t>
      </w:r>
    </w:p>
    <w:p w:rsidR="00C739CA" w:rsidRDefault="00C739CA">
      <w:pPr>
        <w:pStyle w:val="ConsPlusNormal"/>
        <w:jc w:val="both"/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2104B9">
        <w:rPr>
          <w:rFonts w:ascii="Times New Roman" w:hAnsi="Times New Roman" w:cs="Times New Roman"/>
          <w:sz w:val="28"/>
          <w:szCs w:val="28"/>
        </w:rPr>
        <w:t>2.7</w:t>
      </w:r>
      <w:r w:rsidR="00C739CA" w:rsidRPr="002104B9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перечисленным в </w:t>
      </w:r>
      <w:hyperlink w:anchor="P39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2104B9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4B9" w:rsidRPr="002104B9">
        <w:rPr>
          <w:rFonts w:ascii="Times New Roman" w:hAnsi="Times New Roman" w:cs="Times New Roman"/>
          <w:sz w:val="28"/>
          <w:szCs w:val="28"/>
        </w:rPr>
        <w:t>настоящего Регдамента</w:t>
      </w:r>
      <w:r w:rsidRPr="002104B9">
        <w:rPr>
          <w:rFonts w:ascii="Times New Roman" w:hAnsi="Times New Roman" w:cs="Times New Roman"/>
          <w:sz w:val="28"/>
          <w:szCs w:val="28"/>
        </w:rPr>
        <w:t>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отсутствие свободного жилого помещения;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наличие в документах, предоставленных заявителем, недостоверной или искаженной информации;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поступление от заявителя письменного заявления о прекращении рассмотрения поданного заявления.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C739CA" w:rsidRDefault="00C739CA">
      <w:pPr>
        <w:pStyle w:val="ConsPlusNormal"/>
        <w:jc w:val="both"/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739CA" w:rsidRPr="002104B9">
        <w:rPr>
          <w:rFonts w:ascii="Times New Roman" w:hAnsi="Times New Roman" w:cs="Times New Roman"/>
          <w:sz w:val="28"/>
          <w:szCs w:val="28"/>
        </w:rPr>
        <w:t>. Размер платы, взимаемой с заявителя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Муниципальная услуга и информация о ней предоставляется бесплатно.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739CA" w:rsidRPr="002104B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составляет 15 минут.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ожидания при получении результата предоставления муниципальной услуги составляет 15 минут.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приема у специалиста при подаче документов, необходимых для предоставления муниципальной услуги, составляет 15 минут.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2.10</w:t>
      </w:r>
      <w:r w:rsidR="00C739CA" w:rsidRPr="002104B9">
        <w:rPr>
          <w:rFonts w:ascii="Times New Roman" w:hAnsi="Times New Roman" w:cs="Times New Roman"/>
          <w:sz w:val="28"/>
          <w:szCs w:val="28"/>
        </w:rPr>
        <w:t>. Срок регистрации заявления заявителя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 в администрацию</w:t>
      </w:r>
      <w:r w:rsidR="002104B9" w:rsidRPr="002104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04B9">
        <w:rPr>
          <w:rFonts w:ascii="Times New Roman" w:hAnsi="Times New Roman" w:cs="Times New Roman"/>
          <w:sz w:val="28"/>
          <w:szCs w:val="28"/>
        </w:rPr>
        <w:t>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830EF" w:rsidRDefault="009869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2.11</w:t>
      </w:r>
      <w:r w:rsidR="00C739CA" w:rsidRPr="009830E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C739CA" w:rsidRPr="009830EF" w:rsidRDefault="00C739CA" w:rsidP="0098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C739CA" w:rsidRPr="009830EF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Под место ожидания граждан отводится часть служебного помещения.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кабинета, наименованием учреждения, осуществляющего муниципальную функцию, графиком приема.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Администрацией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 xml:space="preserve">- информированность о правилах и порядке предоставления муниципальной услуги (требования к составу, месту и периодичности </w:t>
      </w:r>
      <w:r w:rsidRPr="009830EF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о предоставляемой муниципальной услуге);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доступность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C739CA" w:rsidRDefault="00C739CA">
      <w:pPr>
        <w:pStyle w:val="ConsPlusNormal"/>
        <w:jc w:val="both"/>
      </w:pPr>
    </w:p>
    <w:p w:rsidR="00C739CA" w:rsidRPr="00AD5C16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739CA" w:rsidRPr="00AD5C16" w:rsidRDefault="00C739CA" w:rsidP="00AD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AD5C16" w:rsidRPr="00AD5C16"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C739CA" w:rsidRPr="00AD5C16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отказе в предоставлении муниципальной услуги;</w:t>
      </w:r>
    </w:p>
    <w:p w:rsidR="00C739CA" w:rsidRDefault="00C739CA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направление результата муниципальной услуги заявителю.</w:t>
      </w:r>
    </w:p>
    <w:p w:rsidR="00932E44" w:rsidRPr="00932E44" w:rsidRDefault="00932E44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32E44" w:rsidRDefault="00932E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3.1</w:t>
      </w:r>
      <w:r w:rsidR="00C739CA" w:rsidRPr="00932E44">
        <w:rPr>
          <w:rFonts w:ascii="Times New Roman" w:hAnsi="Times New Roman" w:cs="Times New Roman"/>
          <w:sz w:val="28"/>
          <w:szCs w:val="28"/>
        </w:rPr>
        <w:t>. Прием заявления и документов, необходимых</w:t>
      </w:r>
    </w:p>
    <w:p w:rsidR="00C739CA" w:rsidRPr="00932E44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739CA" w:rsidRPr="00932E44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 заявителя с заявлением на имя Главы администрации и </w:t>
      </w:r>
      <w:r w:rsidRPr="00932E44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получения муниципальной услуги, указанными в </w:t>
      </w:r>
      <w:hyperlink w:anchor="P99" w:history="1"/>
      <w:r w:rsidR="00932E44" w:rsidRPr="0093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п.2.5</w:t>
      </w:r>
      <w:r w:rsidRPr="00932E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От имени граждан заявления о получении муниципальной услуги могут подавать представители граждан.</w:t>
      </w:r>
    </w:p>
    <w:p w:rsidR="00C739CA" w:rsidRPr="00932E44" w:rsidRDefault="00C739CA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Заявление регистрируется в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 день поступления и передается Г</w:t>
      </w:r>
      <w:r w:rsidRPr="00932E44">
        <w:rPr>
          <w:rFonts w:ascii="Times New Roman" w:hAnsi="Times New Roman" w:cs="Times New Roman"/>
          <w:sz w:val="28"/>
          <w:szCs w:val="28"/>
        </w:rPr>
        <w:t>лаве администрации на визу. Затем заявление и приложенные к нему документы передаются на рассмот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рение в  Жилищную комиссию </w:t>
      </w:r>
      <w:r w:rsidRPr="00932E44">
        <w:rPr>
          <w:rFonts w:ascii="Times New Roman" w:hAnsi="Times New Roman" w:cs="Times New Roman"/>
          <w:sz w:val="28"/>
          <w:szCs w:val="28"/>
        </w:rPr>
        <w:t xml:space="preserve"> при администр</w:t>
      </w:r>
      <w:r w:rsidR="00932E44" w:rsidRPr="00932E44">
        <w:rPr>
          <w:rFonts w:ascii="Times New Roman" w:hAnsi="Times New Roman" w:cs="Times New Roman"/>
          <w:sz w:val="28"/>
          <w:szCs w:val="28"/>
        </w:rPr>
        <w:t>ации муниципального образования Андреевское сельское поселение.</w:t>
      </w: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C739CA" w:rsidRPr="00932E44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75F5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принятие решения</w:t>
      </w:r>
    </w:p>
    <w:p w:rsidR="00C739CA" w:rsidRPr="004275F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</w:p>
    <w:p w:rsidR="00C739CA" w:rsidRPr="004275F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4275F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необходимых документов в жилищную комиссию.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 xml:space="preserve">Секретарь жилищной комиссии запрашивает необходимые сведения в </w:t>
      </w:r>
      <w:r w:rsidRPr="004275F5">
        <w:rPr>
          <w:rFonts w:ascii="Times New Roman" w:hAnsi="Times New Roman" w:cs="Times New Roman"/>
          <w:sz w:val="28"/>
          <w:szCs w:val="28"/>
        </w:rPr>
        <w:lastRenderedPageBreak/>
        <w:t>уполномоченных государственных органах по межведомственному взаимодействию.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Заявление и документы, представленные гражданами для получения муниципальной услуги и полученные в результате межведомственного взаимодействия, рассматриваются на заседании жилищной комиссии в течение двадцати календарных дней со дня регистрации заявления в администрации.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и документы. При отсутствии оснований для отказа в предоставлении муниципальной услуги, предусмотренных </w:t>
      </w:r>
      <w:r w:rsidR="004275F5" w:rsidRPr="004275F5">
        <w:rPr>
          <w:rFonts w:ascii="Times New Roman" w:hAnsi="Times New Roman" w:cs="Times New Roman"/>
          <w:sz w:val="28"/>
          <w:szCs w:val="28"/>
        </w:rPr>
        <w:t xml:space="preserve">пунктом 2.7 </w:t>
      </w:r>
      <w:r w:rsidRPr="004275F5">
        <w:rPr>
          <w:rFonts w:ascii="Times New Roman" w:hAnsi="Times New Roman" w:cs="Times New Roman"/>
          <w:sz w:val="28"/>
          <w:szCs w:val="28"/>
        </w:rPr>
        <w:t>настоящего регламента, принимает решение о предоставлении жилого помещения специализированного жилищного фонда. При наличии оснований для отказа в предоставлении муниципальной услуги жилищная комиссия принимает решение об отказе в предоставлении муниципальной услуги. Решение жилищной комиссии оформляется протоколом.</w:t>
      </w:r>
    </w:p>
    <w:p w:rsidR="00C739CA" w:rsidRPr="004275F5" w:rsidRDefault="00C739CA" w:rsidP="00427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В течение пяти календарных дней со дня вынесения жилищной комиссией решения секретарь подготавливает проект постановлен</w:t>
      </w:r>
      <w:r w:rsidR="004275F5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образования Андреевское сельское поселение </w:t>
      </w:r>
      <w:r w:rsidRPr="004275F5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муниципальной услуги и передает его</w:t>
      </w:r>
      <w:r w:rsidR="004275F5">
        <w:rPr>
          <w:rFonts w:ascii="Times New Roman" w:hAnsi="Times New Roman" w:cs="Times New Roman"/>
          <w:sz w:val="28"/>
          <w:szCs w:val="28"/>
        </w:rPr>
        <w:t xml:space="preserve"> Г</w:t>
      </w:r>
      <w:r w:rsidRPr="004275F5">
        <w:rPr>
          <w:rFonts w:ascii="Times New Roman" w:hAnsi="Times New Roman" w:cs="Times New Roman"/>
          <w:sz w:val="28"/>
          <w:szCs w:val="28"/>
        </w:rPr>
        <w:t>лаве администрации для утверждения.</w:t>
      </w:r>
    </w:p>
    <w:p w:rsidR="00C739CA" w:rsidRDefault="00C739CA">
      <w:pPr>
        <w:pStyle w:val="ConsPlusNormal"/>
        <w:jc w:val="both"/>
      </w:pPr>
    </w:p>
    <w:p w:rsidR="00C739CA" w:rsidRPr="0056191F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 xml:space="preserve">3.3. Направление результата </w:t>
      </w:r>
      <w:proofErr w:type="gramStart"/>
      <w:r w:rsidRPr="0056191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39CA" w:rsidRPr="0056191F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>услуги заявителю</w:t>
      </w:r>
    </w:p>
    <w:p w:rsidR="00C739CA" w:rsidRPr="0056191F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6191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>В течение трех календарных дней со дня принятия постановления администрации о предоставлении (об отказе в предоставлении) муниципальной услуги копия постановления направляется заявителю.</w:t>
      </w:r>
    </w:p>
    <w:p w:rsidR="00C739CA" w:rsidRPr="0056191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специализированного жилищного фонда муниципального </w:t>
      </w:r>
      <w:r w:rsidR="0056191F" w:rsidRPr="005619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6191F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административным регламентом, утвержденным постановлением администрации муниципального о</w:t>
      </w:r>
      <w:r w:rsidR="0056191F" w:rsidRPr="0056191F">
        <w:rPr>
          <w:rFonts w:ascii="Times New Roman" w:hAnsi="Times New Roman" w:cs="Times New Roman"/>
          <w:sz w:val="28"/>
          <w:szCs w:val="28"/>
        </w:rPr>
        <w:t>бразования муниципального образования Андреевское сельское поселение.</w:t>
      </w:r>
    </w:p>
    <w:p w:rsidR="00C739CA" w:rsidRDefault="00C739CA">
      <w:pPr>
        <w:pStyle w:val="ConsPlusNormal"/>
        <w:jc w:val="both"/>
      </w:pPr>
    </w:p>
    <w:p w:rsidR="00C739CA" w:rsidRPr="00CD28E1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739CA" w:rsidRPr="00CD28E1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739CA" w:rsidRPr="00CD28E1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E1" w:rsidRPr="00CD28E1" w:rsidRDefault="00C739CA" w:rsidP="00CD2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4.1. Текущий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CD2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28E1" w:rsidRPr="00CD28E1">
        <w:rPr>
          <w:rFonts w:ascii="Times New Roman" w:hAnsi="Times New Roman" w:cs="Times New Roman"/>
          <w:sz w:val="28"/>
          <w:szCs w:val="28"/>
        </w:rPr>
        <w:t xml:space="preserve"> </w:t>
      </w:r>
      <w:r w:rsidRPr="00CD28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</w:t>
      </w:r>
      <w:r w:rsidR="00CD28E1" w:rsidRPr="00CD28E1">
        <w:rPr>
          <w:rFonts w:ascii="Times New Roman" w:hAnsi="Times New Roman" w:cs="Times New Roman"/>
          <w:sz w:val="28"/>
          <w:szCs w:val="28"/>
        </w:rPr>
        <w:t>ги осуществляется заместителем Г</w:t>
      </w:r>
      <w:r w:rsidRPr="00CD28E1">
        <w:rPr>
          <w:rFonts w:ascii="Times New Roman" w:hAnsi="Times New Roman" w:cs="Times New Roman"/>
          <w:sz w:val="28"/>
          <w:szCs w:val="28"/>
        </w:rPr>
        <w:t>л</w:t>
      </w:r>
      <w:r w:rsidR="00CD28E1" w:rsidRPr="00CD28E1">
        <w:rPr>
          <w:rFonts w:ascii="Times New Roman" w:hAnsi="Times New Roman" w:cs="Times New Roman"/>
          <w:sz w:val="28"/>
          <w:szCs w:val="28"/>
        </w:rPr>
        <w:t>авы администрации муниципального образования Андреевское сельское поселение.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</w:t>
      </w:r>
      <w:r w:rsidRPr="00CD28E1">
        <w:rPr>
          <w:rFonts w:ascii="Times New Roman" w:hAnsi="Times New Roman" w:cs="Times New Roman"/>
          <w:sz w:val="28"/>
          <w:szCs w:val="28"/>
        </w:rPr>
        <w:lastRenderedPageBreak/>
        <w:t>действие (бездействие) должностных лиц и ответственных исполнителей.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4.4. 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4.5.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16" w:history="1">
        <w:r w:rsidRPr="00F911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D28E1" w:rsidRPr="00CD28E1">
        <w:rPr>
          <w:rFonts w:ascii="Times New Roman" w:hAnsi="Times New Roman" w:cs="Times New Roman"/>
          <w:sz w:val="28"/>
          <w:szCs w:val="28"/>
        </w:rPr>
        <w:t xml:space="preserve"> от 27.07.2006 N 152</w:t>
      </w:r>
      <w:r w:rsidR="00F911BE">
        <w:rPr>
          <w:rFonts w:ascii="Times New Roman" w:hAnsi="Times New Roman" w:cs="Times New Roman"/>
          <w:sz w:val="28"/>
          <w:szCs w:val="28"/>
        </w:rPr>
        <w:t>-ФЗ «О персональных данных»</w:t>
      </w:r>
      <w:r w:rsidRPr="00CD28E1">
        <w:rPr>
          <w:rFonts w:ascii="Times New Roman" w:hAnsi="Times New Roman" w:cs="Times New Roman"/>
          <w:sz w:val="28"/>
          <w:szCs w:val="28"/>
        </w:rPr>
        <w:t>.</w:t>
      </w:r>
    </w:p>
    <w:p w:rsidR="00C739CA" w:rsidRPr="00CD28E1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43BA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</w:t>
      </w:r>
    </w:p>
    <w:p w:rsidR="00C739CA" w:rsidRPr="004243BA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C739CA" w:rsidRPr="004243BA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739CA" w:rsidRPr="004243BA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43BA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осуществляемых (принятых) в ходе исполнения муниципальной услуги, в досудебном (внесудебном) порядке путем </w:t>
      </w:r>
      <w:r w:rsidR="004243BA" w:rsidRPr="004243BA">
        <w:rPr>
          <w:rFonts w:ascii="Times New Roman" w:hAnsi="Times New Roman" w:cs="Times New Roman"/>
          <w:sz w:val="28"/>
          <w:szCs w:val="28"/>
        </w:rPr>
        <w:t>обращения в администрацию сельского поселения</w:t>
      </w:r>
      <w:r w:rsidRPr="004243BA">
        <w:rPr>
          <w:rFonts w:ascii="Times New Roman" w:hAnsi="Times New Roman" w:cs="Times New Roman"/>
          <w:sz w:val="28"/>
          <w:szCs w:val="28"/>
        </w:rPr>
        <w:t xml:space="preserve"> или в суд в порядке.</w:t>
      </w:r>
    </w:p>
    <w:p w:rsidR="004243BA" w:rsidRPr="00146BFE" w:rsidRDefault="00C739CA" w:rsidP="0042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 специалистов, ответственных за предост</w:t>
      </w:r>
      <w:r w:rsidR="004243BA" w:rsidRPr="00146BFE">
        <w:rPr>
          <w:rFonts w:ascii="Times New Roman" w:hAnsi="Times New Roman" w:cs="Times New Roman"/>
          <w:sz w:val="28"/>
          <w:szCs w:val="28"/>
        </w:rPr>
        <w:t>авление муниципальной услуги - Г</w:t>
      </w:r>
      <w:r w:rsidRPr="00146BFE">
        <w:rPr>
          <w:rFonts w:ascii="Times New Roman" w:hAnsi="Times New Roman" w:cs="Times New Roman"/>
          <w:sz w:val="28"/>
          <w:szCs w:val="28"/>
        </w:rPr>
        <w:t>лав</w:t>
      </w:r>
      <w:r w:rsidR="004243BA" w:rsidRPr="00146BFE"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Андреевское сельское поселение.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4243BA" w:rsidRPr="00146BFE" w:rsidRDefault="00C739CA" w:rsidP="0042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нормативными правовыми</w:t>
      </w:r>
      <w:r w:rsidR="004243BA" w:rsidRPr="00146BFE">
        <w:rPr>
          <w:rFonts w:ascii="Times New Roman" w:hAnsi="Times New Roman" w:cs="Times New Roman"/>
          <w:sz w:val="28"/>
          <w:szCs w:val="28"/>
        </w:rPr>
        <w:t xml:space="preserve"> актами муниципального образования Андреевское сельское поселение;</w:t>
      </w:r>
      <w:proofErr w:type="gramEnd"/>
    </w:p>
    <w:p w:rsidR="00846D02" w:rsidRPr="00146BFE" w:rsidRDefault="00C739CA" w:rsidP="008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</w:t>
      </w:r>
      <w:r w:rsidR="00846D02" w:rsidRPr="00146BFE">
        <w:rPr>
          <w:rFonts w:ascii="Times New Roman" w:hAnsi="Times New Roman" w:cs="Times New Roman"/>
          <w:sz w:val="28"/>
          <w:szCs w:val="28"/>
        </w:rPr>
        <w:t xml:space="preserve"> актами муниципального образования Андреевское сельское поселение;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146BFE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146B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BFE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6BF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6BFE">
        <w:rPr>
          <w:rFonts w:ascii="Times New Roman" w:hAnsi="Times New Roman" w:cs="Times New Roman"/>
          <w:sz w:val="28"/>
          <w:szCs w:val="28"/>
        </w:rPr>
        <w:t>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146BFE">
        <w:rPr>
          <w:rFonts w:ascii="Times New Roman" w:hAnsi="Times New Roman" w:cs="Times New Roman"/>
          <w:sz w:val="28"/>
          <w:szCs w:val="28"/>
        </w:rPr>
        <w:lastRenderedPageBreak/>
        <w:t>доверенности.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60" w:history="1">
        <w:r w:rsidRPr="00146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5.5</w:t>
        </w:r>
      </w:hyperlink>
      <w:r w:rsidRPr="00146BFE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739CA" w:rsidRPr="00146BFE" w:rsidRDefault="001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CA" w:rsidRPr="00146BFE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C739CA" w:rsidRPr="00146BFE" w:rsidRDefault="00C739CA" w:rsidP="008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</w:t>
      </w:r>
      <w:r w:rsidR="00846D02" w:rsidRPr="00146BFE">
        <w:rPr>
          <w:rFonts w:ascii="Times New Roman" w:hAnsi="Times New Roman" w:cs="Times New Roman"/>
          <w:sz w:val="28"/>
          <w:szCs w:val="28"/>
        </w:rPr>
        <w:t>и актами муниципального образования Андреевское сельское поселение</w:t>
      </w:r>
      <w:r w:rsidR="00E11123">
        <w:rPr>
          <w:rFonts w:ascii="Times New Roman" w:hAnsi="Times New Roman" w:cs="Times New Roman"/>
          <w:sz w:val="28"/>
          <w:szCs w:val="28"/>
        </w:rPr>
        <w:t>, а также в иных формах.</w:t>
      </w:r>
      <w:proofErr w:type="gramEnd"/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</w:t>
      </w:r>
      <w:r w:rsidRPr="00E11123">
        <w:rPr>
          <w:rFonts w:ascii="Times New Roman" w:hAnsi="Times New Roman" w:cs="Times New Roman"/>
          <w:sz w:val="28"/>
          <w:szCs w:val="28"/>
        </w:rP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5.10. В удовлетворении жалобы отказывается в следующих случаях: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E1112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112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5.13. Решение по результатам рассмотрения жалобы заявитель вправе обжаловать в судебном порядке.</w:t>
      </w:r>
    </w:p>
    <w:p w:rsidR="00C739CA" w:rsidRPr="009D7229" w:rsidRDefault="00C739CA" w:rsidP="009D7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229">
        <w:rPr>
          <w:rFonts w:ascii="Times New Roman" w:hAnsi="Times New Roman" w:cs="Times New Roman"/>
          <w:sz w:val="28"/>
          <w:szCs w:val="28"/>
        </w:rPr>
        <w:t>5.14. Информирование заявителей о порядке подачи и рассмотрения жалобы осуществляетс</w:t>
      </w:r>
      <w:r w:rsidR="009D7229" w:rsidRPr="009D7229">
        <w:rPr>
          <w:rFonts w:ascii="Times New Roman" w:hAnsi="Times New Roman" w:cs="Times New Roman"/>
          <w:sz w:val="28"/>
          <w:szCs w:val="28"/>
        </w:rPr>
        <w:t xml:space="preserve">я администрацией муниципального образования Андреевское сельское поселение </w:t>
      </w:r>
      <w:r w:rsidRPr="009D7229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месте предоставления муниципальной услуг</w:t>
      </w:r>
      <w:r w:rsidR="009D7229" w:rsidRPr="009D7229">
        <w:rPr>
          <w:rFonts w:ascii="Times New Roman" w:hAnsi="Times New Roman" w:cs="Times New Roman"/>
          <w:sz w:val="28"/>
          <w:szCs w:val="28"/>
        </w:rPr>
        <w:t xml:space="preserve">и, на официальном сайте в сети «Интернет» по адресу:  </w:t>
      </w:r>
      <w:r w:rsidR="009D7229" w:rsidRPr="009D7229">
        <w:rPr>
          <w:rFonts w:ascii="Times New Roman" w:hAnsi="Times New Roman" w:cs="Times New Roman"/>
          <w:sz w:val="28"/>
          <w:szCs w:val="28"/>
          <w:u w:val="single"/>
        </w:rPr>
        <w:t>адреевское-адм.рф.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C739CA" w:rsidRPr="005033C9" w:rsidRDefault="00E55F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739CA" w:rsidRPr="005033C9" w:rsidRDefault="006E19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C739CA" w:rsidRPr="005033C9">
        <w:rPr>
          <w:rFonts w:ascii="Times New Roman" w:hAnsi="Times New Roman" w:cs="Times New Roman"/>
        </w:rPr>
        <w:t>дминистративному регламенту</w:t>
      </w:r>
    </w:p>
    <w:p w:rsidR="00C739CA" w:rsidRPr="005033C9" w:rsidRDefault="00C739CA">
      <w:pPr>
        <w:pStyle w:val="ConsPlusNormal"/>
        <w:jc w:val="both"/>
        <w:rPr>
          <w:rFonts w:ascii="Times New Roman" w:hAnsi="Times New Roman" w:cs="Times New Roman"/>
        </w:rPr>
      </w:pPr>
    </w:p>
    <w:p w:rsid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Главе    администрации    </w:t>
      </w:r>
    </w:p>
    <w:p w:rsidR="00C739CA" w:rsidRPr="005033C9" w:rsidRDefault="005033C9" w:rsidP="005033C9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739CA" w:rsidRPr="005033C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 xml:space="preserve">              Андреевское сельское поселение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</w:t>
      </w:r>
      <w:r w:rsidR="005033C9">
        <w:rPr>
          <w:rFonts w:ascii="Times New Roman" w:hAnsi="Times New Roman" w:cs="Times New Roman"/>
        </w:rPr>
        <w:t xml:space="preserve">            </w:t>
      </w:r>
      <w:r w:rsidRPr="005033C9">
        <w:rPr>
          <w:rFonts w:ascii="Times New Roman" w:hAnsi="Times New Roman" w:cs="Times New Roman"/>
        </w:rPr>
        <w:t xml:space="preserve"> от ______</w:t>
      </w:r>
      <w:r w:rsidR="005033C9">
        <w:rPr>
          <w:rFonts w:ascii="Times New Roman" w:hAnsi="Times New Roman" w:cs="Times New Roman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(фамилия, имя, отчество)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>проживающ</w:t>
      </w:r>
      <w:r w:rsidR="005033C9">
        <w:rPr>
          <w:rFonts w:ascii="Times New Roman" w:hAnsi="Times New Roman" w:cs="Times New Roman"/>
        </w:rPr>
        <w:t>его: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</w:t>
      </w:r>
      <w:r w:rsidR="005033C9">
        <w:rPr>
          <w:rFonts w:ascii="Times New Roman" w:hAnsi="Times New Roman" w:cs="Times New Roman"/>
        </w:rPr>
        <w:t xml:space="preserve">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>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33C9">
        <w:rPr>
          <w:rFonts w:ascii="Times New Roman" w:hAnsi="Times New Roman" w:cs="Times New Roman"/>
        </w:rPr>
        <w:t xml:space="preserve"> Место раб</w:t>
      </w:r>
      <w:r w:rsidR="005033C9">
        <w:rPr>
          <w:rFonts w:ascii="Times New Roman" w:hAnsi="Times New Roman" w:cs="Times New Roman"/>
        </w:rPr>
        <w:t>оты: 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Телефон: </w:t>
      </w:r>
      <w:r w:rsidR="005033C9">
        <w:rPr>
          <w:rFonts w:ascii="Times New Roman" w:hAnsi="Times New Roman" w:cs="Times New Roman"/>
        </w:rPr>
        <w:t>домашний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служебный</w:t>
      </w:r>
      <w:r w:rsidR="005033C9">
        <w:rPr>
          <w:rFonts w:ascii="Times New Roman" w:hAnsi="Times New Roman" w:cs="Times New Roman"/>
        </w:rPr>
        <w:t xml:space="preserve"> _________________________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 w:rsidP="00503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ЗАЯВЛЕНИЕ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Прошу предоставить мне с составом семьи ___</w:t>
      </w:r>
      <w:r w:rsidR="005033C9">
        <w:rPr>
          <w:rFonts w:ascii="Times New Roman" w:hAnsi="Times New Roman" w:cs="Times New Roman"/>
          <w:sz w:val="28"/>
          <w:szCs w:val="28"/>
        </w:rPr>
        <w:t>_ человек: _______________________________________________________________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(ФИО, степень родства)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3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жилое  помещение  по  договору  найма  жилого помещения специализированного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5033C9">
        <w:rPr>
          <w:rFonts w:ascii="Times New Roman" w:hAnsi="Times New Roman" w:cs="Times New Roman"/>
          <w:sz w:val="28"/>
          <w:szCs w:val="28"/>
        </w:rPr>
        <w:t xml:space="preserve">жилищного фонда в связи </w:t>
      </w:r>
      <w:proofErr w:type="gramStart"/>
      <w:r w:rsidRPr="00503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3C9">
        <w:rPr>
          <w:rFonts w:ascii="Times New Roman" w:hAnsi="Times New Roman" w:cs="Times New Roman"/>
          <w:sz w:val="28"/>
          <w:szCs w:val="28"/>
        </w:rPr>
        <w:t>: 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(причина)</w:t>
      </w: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Default="00C739CA" w:rsidP="006E19AE">
      <w:pPr>
        <w:pStyle w:val="ConsPlusNonformat"/>
        <w:jc w:val="both"/>
      </w:pPr>
      <w:r w:rsidRPr="009C4D50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 w:rsidR="005033C9" w:rsidRPr="009C4D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4D50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sectPr w:rsidR="005033C9" w:rsidSect="00B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040EB"/>
    <w:multiLevelType w:val="multilevel"/>
    <w:tmpl w:val="913E6A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FA323AF"/>
    <w:multiLevelType w:val="hybridMultilevel"/>
    <w:tmpl w:val="14B0E6EC"/>
    <w:lvl w:ilvl="0" w:tplc="3B848F3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CA"/>
    <w:rsid w:val="00080E25"/>
    <w:rsid w:val="000D174A"/>
    <w:rsid w:val="00113EA0"/>
    <w:rsid w:val="001348D2"/>
    <w:rsid w:val="00146BFE"/>
    <w:rsid w:val="001650C4"/>
    <w:rsid w:val="001A321F"/>
    <w:rsid w:val="002013D2"/>
    <w:rsid w:val="002104B9"/>
    <w:rsid w:val="002731F0"/>
    <w:rsid w:val="002A0750"/>
    <w:rsid w:val="002D7065"/>
    <w:rsid w:val="002F3B9A"/>
    <w:rsid w:val="003306DA"/>
    <w:rsid w:val="003A5A96"/>
    <w:rsid w:val="003C24E9"/>
    <w:rsid w:val="003C2B39"/>
    <w:rsid w:val="004243BA"/>
    <w:rsid w:val="004275F5"/>
    <w:rsid w:val="004367F9"/>
    <w:rsid w:val="004408FD"/>
    <w:rsid w:val="00456469"/>
    <w:rsid w:val="005033C9"/>
    <w:rsid w:val="0056191F"/>
    <w:rsid w:val="00565C03"/>
    <w:rsid w:val="00577884"/>
    <w:rsid w:val="005E6603"/>
    <w:rsid w:val="00615B5B"/>
    <w:rsid w:val="0064038D"/>
    <w:rsid w:val="00647560"/>
    <w:rsid w:val="00666445"/>
    <w:rsid w:val="006866C2"/>
    <w:rsid w:val="006D6B6E"/>
    <w:rsid w:val="006E19AE"/>
    <w:rsid w:val="006E2709"/>
    <w:rsid w:val="006F754F"/>
    <w:rsid w:val="00764B37"/>
    <w:rsid w:val="007C089E"/>
    <w:rsid w:val="007D42BA"/>
    <w:rsid w:val="007F76F0"/>
    <w:rsid w:val="00837F71"/>
    <w:rsid w:val="00846D02"/>
    <w:rsid w:val="008D3D25"/>
    <w:rsid w:val="00932E44"/>
    <w:rsid w:val="009830EF"/>
    <w:rsid w:val="0098695D"/>
    <w:rsid w:val="009C4D50"/>
    <w:rsid w:val="009C5BFD"/>
    <w:rsid w:val="009D7229"/>
    <w:rsid w:val="00A529D3"/>
    <w:rsid w:val="00A73E28"/>
    <w:rsid w:val="00A83547"/>
    <w:rsid w:val="00A86F1A"/>
    <w:rsid w:val="00A9410D"/>
    <w:rsid w:val="00AD5C16"/>
    <w:rsid w:val="00C40618"/>
    <w:rsid w:val="00C739CA"/>
    <w:rsid w:val="00C90BC5"/>
    <w:rsid w:val="00CA64AC"/>
    <w:rsid w:val="00CD28E1"/>
    <w:rsid w:val="00D159E8"/>
    <w:rsid w:val="00D6301C"/>
    <w:rsid w:val="00DD7CA0"/>
    <w:rsid w:val="00E11123"/>
    <w:rsid w:val="00E15112"/>
    <w:rsid w:val="00E55FC6"/>
    <w:rsid w:val="00E84001"/>
    <w:rsid w:val="00F911BE"/>
    <w:rsid w:val="00FC21ED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C9E286CC1AE86EAE408FBEB5F0618902E167F126C329FD5FA535EAF4B751E47B4B81AD0AA42FhAV9H" TargetMode="External"/><Relationship Id="rId13" Type="http://schemas.openxmlformats.org/officeDocument/2006/relationships/hyperlink" Target="consultantplus://offline/ref=683DC9E286CC1AE86EAE408FBEB5F0618902E167F126C329FD5FA535EAF4B751E47B4B81AD0AA026hAV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3DC9E286CC1AE86EAE408FBEB5F061890AE66BF373942BAC0AABh3V0H" TargetMode="External"/><Relationship Id="rId12" Type="http://schemas.openxmlformats.org/officeDocument/2006/relationships/hyperlink" Target="consultantplus://offline/ref=683DC9E286CC1AE86EAE408FBEB5F0618902E36CF821C329FD5FA535EAhFV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3DC9E286CC1AE86EAE408FBEB5F0618903E26FF125C329FD5FA535EAhFV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eevo33@mail.ru" TargetMode="External"/><Relationship Id="rId11" Type="http://schemas.openxmlformats.org/officeDocument/2006/relationships/hyperlink" Target="consultantplus://offline/ref=683DC9E286CC1AE86EAE408FBEB5F0618903E26FF020C329FD5FA535EAhFV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3DC9E286CC1AE86EAE408FBEB5F0618902E06BFB2DC329FD5FA535EAF4B751E47B4B84hAVEH" TargetMode="External"/><Relationship Id="rId10" Type="http://schemas.openxmlformats.org/officeDocument/2006/relationships/hyperlink" Target="consultantplus://offline/ref=683DC9E286CC1AE86EAE408FBEB5F0618902E06BFB2DC329FD5FA535EAF4B751E47B4B81AD0AA527hAV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C9E286CC1AE86EAE408FBEB5F0618903E667F925C329FD5FA535EAhFV4H" TargetMode="External"/><Relationship Id="rId14" Type="http://schemas.openxmlformats.org/officeDocument/2006/relationships/hyperlink" Target="consultantplus://offline/ref=683DC9E286CC1AE86EAE408FBEB5F0618902E06BFB2DC329FD5FA535EAF4B751E47B4B83h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510C9-2967-44B3-AB15-6752D04B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2017-07-28T08:35:00Z</dcterms:created>
  <dcterms:modified xsi:type="dcterms:W3CDTF">2017-07-28T08:36:00Z</dcterms:modified>
</cp:coreProperties>
</file>