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3" w:rsidRPr="009E2DF5" w:rsidRDefault="00981353" w:rsidP="00663228">
      <w:pPr>
        <w:pStyle w:val="aa"/>
        <w:rPr>
          <w:b w:val="0"/>
          <w:sz w:val="24"/>
          <w:szCs w:val="24"/>
        </w:rPr>
      </w:pPr>
      <w:r w:rsidRPr="009E2DF5">
        <w:rPr>
          <w:b w:val="0"/>
          <w:sz w:val="24"/>
          <w:szCs w:val="24"/>
        </w:rPr>
        <w:t>РОССИЙСКАЯ ФЕДЕРАЦИЯ</w:t>
      </w:r>
    </w:p>
    <w:p w:rsidR="00981353" w:rsidRPr="009E2DF5" w:rsidRDefault="00981353" w:rsidP="00663228">
      <w:pPr>
        <w:jc w:val="center"/>
      </w:pPr>
      <w:r w:rsidRPr="009E2DF5">
        <w:t>АДМИНИСТРАЦИЯ</w:t>
      </w:r>
    </w:p>
    <w:p w:rsidR="00981353" w:rsidRPr="009E2DF5" w:rsidRDefault="00981353" w:rsidP="00663228">
      <w:pPr>
        <w:jc w:val="center"/>
      </w:pPr>
      <w:r w:rsidRPr="009E2DF5">
        <w:t xml:space="preserve">  муниципального образования</w:t>
      </w:r>
    </w:p>
    <w:p w:rsidR="00981353" w:rsidRPr="009E2DF5" w:rsidRDefault="00981353" w:rsidP="00663228">
      <w:pPr>
        <w:jc w:val="center"/>
      </w:pPr>
      <w:r w:rsidRPr="009E2DF5">
        <w:t>АНДРЕЕВСКОЕ СЕЛЬСКОЕ ПОСЕЛЕНИЕ</w:t>
      </w:r>
    </w:p>
    <w:p w:rsidR="00981353" w:rsidRPr="009E2DF5" w:rsidRDefault="00981353" w:rsidP="00663228">
      <w:pPr>
        <w:jc w:val="center"/>
        <w:rPr>
          <w:b/>
        </w:rPr>
      </w:pPr>
      <w:proofErr w:type="spellStart"/>
      <w:r w:rsidRPr="009E2DF5">
        <w:t>Судогодского</w:t>
      </w:r>
      <w:proofErr w:type="spellEnd"/>
      <w:r w:rsidRPr="009E2DF5">
        <w:t xml:space="preserve"> района Владимирской области</w:t>
      </w:r>
    </w:p>
    <w:p w:rsidR="00981353" w:rsidRPr="009E2DF5" w:rsidRDefault="00981353" w:rsidP="00663228">
      <w:pPr>
        <w:jc w:val="center"/>
      </w:pPr>
    </w:p>
    <w:p w:rsidR="00981353" w:rsidRPr="009E2DF5" w:rsidRDefault="00981353" w:rsidP="00663228">
      <w:pPr>
        <w:jc w:val="center"/>
      </w:pPr>
      <w:r w:rsidRPr="009E2DF5">
        <w:t>ПОСТАНОВЛЕНИЕ</w:t>
      </w:r>
    </w:p>
    <w:p w:rsidR="00981353" w:rsidRPr="00E46749" w:rsidRDefault="00981353" w:rsidP="00663228">
      <w:pPr>
        <w:rPr>
          <w:sz w:val="28"/>
          <w:szCs w:val="28"/>
        </w:rPr>
      </w:pPr>
      <w:r w:rsidRPr="00E46749">
        <w:rPr>
          <w:sz w:val="28"/>
          <w:szCs w:val="28"/>
        </w:rPr>
        <w:t xml:space="preserve"> </w:t>
      </w:r>
    </w:p>
    <w:p w:rsidR="00981353" w:rsidRPr="009E2DF5" w:rsidRDefault="00981353" w:rsidP="00663228">
      <w:r w:rsidRPr="009E2DF5">
        <w:t xml:space="preserve">от 13.11.2014 года                                                              </w:t>
      </w:r>
      <w:r w:rsidR="00E46749" w:rsidRPr="009E2DF5">
        <w:t xml:space="preserve">               </w:t>
      </w:r>
      <w:r w:rsidRPr="009E2DF5">
        <w:t xml:space="preserve"> </w:t>
      </w:r>
      <w:r w:rsidR="009E2DF5">
        <w:tab/>
      </w:r>
      <w:r w:rsidR="009E2DF5">
        <w:tab/>
      </w:r>
      <w:r w:rsidRPr="009E2DF5">
        <w:t xml:space="preserve"> № 127</w:t>
      </w:r>
    </w:p>
    <w:p w:rsidR="00981353" w:rsidRPr="009E2DF5" w:rsidRDefault="00981353" w:rsidP="00663228">
      <w:proofErr w:type="spellStart"/>
      <w:r w:rsidRPr="009E2DF5">
        <w:t>п</w:t>
      </w:r>
      <w:proofErr w:type="gramStart"/>
      <w:r w:rsidRPr="009E2DF5">
        <w:t>.А</w:t>
      </w:r>
      <w:proofErr w:type="gramEnd"/>
      <w:r w:rsidRPr="009E2DF5">
        <w:t>ндреево</w:t>
      </w:r>
      <w:proofErr w:type="spellEnd"/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</w:rPr>
      </w:pPr>
      <w:r w:rsidRPr="009E2DF5">
        <w:rPr>
          <w:bCs/>
        </w:rPr>
        <w:t xml:space="preserve"> 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bookmarkStart w:id="0" w:name="_GoBack"/>
      <w:r w:rsidRPr="009E2DF5">
        <w:rPr>
          <w:bCs/>
          <w:i/>
        </w:rPr>
        <w:t xml:space="preserve">Об утверждении </w:t>
      </w:r>
      <w:proofErr w:type="gramStart"/>
      <w:r w:rsidRPr="009E2DF5">
        <w:rPr>
          <w:bCs/>
          <w:i/>
        </w:rPr>
        <w:t>муниципальной</w:t>
      </w:r>
      <w:proofErr w:type="gramEnd"/>
      <w:r w:rsidRPr="009E2DF5">
        <w:rPr>
          <w:bCs/>
          <w:i/>
        </w:rPr>
        <w:t xml:space="preserve"> комплексной долгосрочной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целевой программы «Благоустройство территории</w:t>
      </w:r>
    </w:p>
    <w:p w:rsidR="00E46749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>муниципального образования Андреевское сельское поселени</w:t>
      </w:r>
      <w:r w:rsidR="00E46749" w:rsidRPr="009E2DF5">
        <w:rPr>
          <w:bCs/>
          <w:i/>
        </w:rPr>
        <w:t xml:space="preserve">е 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на 2015-2017гг.</w:t>
      </w:r>
    </w:p>
    <w:bookmarkEnd w:id="0"/>
    <w:p w:rsidR="00F10095" w:rsidRPr="00E46749" w:rsidRDefault="00981353" w:rsidP="00E4674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981353" w:rsidRPr="00E46749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81353" w:rsidRPr="00E4674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 муниципального образования</w:t>
      </w:r>
      <w:r w:rsidR="00981353" w:rsidRPr="00E46749">
        <w:rPr>
          <w:sz w:val="28"/>
          <w:szCs w:val="28"/>
        </w:rPr>
        <w:t xml:space="preserve"> Андреевское сельское поселение от 31.12.2013 № 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поселение»,</w:t>
      </w:r>
      <w:r>
        <w:rPr>
          <w:sz w:val="28"/>
          <w:szCs w:val="28"/>
        </w:rPr>
        <w:t xml:space="preserve"> администрация муниципального образования Андреевское сельское поселение </w:t>
      </w:r>
      <w:r w:rsidR="00981353" w:rsidRPr="00E46749">
        <w:rPr>
          <w:sz w:val="28"/>
          <w:szCs w:val="28"/>
        </w:rPr>
        <w:t>ПОСТАНОВЛЯЕТ:</w:t>
      </w:r>
    </w:p>
    <w:p w:rsidR="00981353" w:rsidRPr="00E46749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353" w:rsidRPr="00E46749">
        <w:rPr>
          <w:sz w:val="28"/>
          <w:szCs w:val="28"/>
        </w:rPr>
        <w:t>1. Утвердить муниципальную комплексную долгосрочную целевую программу «Благоустройство территории муниципального образования Андреевское сельское поселение на 2015-2017гг.» .</w:t>
      </w:r>
    </w:p>
    <w:p w:rsidR="00981353" w:rsidRPr="00E46749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353" w:rsidRPr="00E46749">
        <w:rPr>
          <w:sz w:val="28"/>
          <w:szCs w:val="28"/>
        </w:rPr>
        <w:t>2. Установить, что в ходе реализации муниципальной комплексной долгосрочной целевой программы «Благоустройство территории муниципального образования Андреевское сельское поселение»  на 2015-2017гг.»</w:t>
      </w:r>
      <w:r>
        <w:rPr>
          <w:sz w:val="28"/>
          <w:szCs w:val="28"/>
        </w:rPr>
        <w:t>,</w:t>
      </w:r>
      <w:r w:rsidR="00981353" w:rsidRPr="00E46749">
        <w:rPr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981353" w:rsidRPr="00E46749" w:rsidRDefault="00E46749" w:rsidP="003A4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353" w:rsidRPr="00E46749"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981353" w:rsidRPr="00E46749">
        <w:rPr>
          <w:sz w:val="28"/>
          <w:szCs w:val="28"/>
        </w:rPr>
        <w:t>4.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  <w:r w:rsidRPr="00E46749">
        <w:rPr>
          <w:sz w:val="28"/>
          <w:szCs w:val="28"/>
        </w:rPr>
        <w:t>Глава муниципального образования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  <w:r w:rsidRPr="00E46749">
        <w:rPr>
          <w:sz w:val="28"/>
          <w:szCs w:val="28"/>
        </w:rPr>
        <w:t xml:space="preserve">Андреевское сельское поселение                                                       </w:t>
      </w:r>
      <w:proofErr w:type="spellStart"/>
      <w:r w:rsidRPr="00E46749">
        <w:rPr>
          <w:sz w:val="28"/>
          <w:szCs w:val="28"/>
        </w:rPr>
        <w:t>А.А.Коньков</w:t>
      </w:r>
      <w:proofErr w:type="spellEnd"/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Default="00981353" w:rsidP="00285DE7">
      <w:pPr>
        <w:ind w:firstLine="5400"/>
        <w:jc w:val="right"/>
      </w:pPr>
    </w:p>
    <w:p w:rsidR="00F10095" w:rsidRDefault="00F1009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0095" w:rsidRDefault="00F1009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1353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81353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981353" w:rsidP="00C95024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13.11.2014 №127  </w:t>
      </w: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E46749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E46749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КОМПЛЕКСНАЯ</w:t>
      </w:r>
      <w:r w:rsidRPr="008000EB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 xml:space="preserve">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ДОЛГОСРОЧНАЯ </w:t>
      </w:r>
      <w:r>
        <w:rPr>
          <w:b/>
          <w:bCs/>
          <w:sz w:val="28"/>
          <w:szCs w:val="40"/>
        </w:rPr>
        <w:t xml:space="preserve"> </w:t>
      </w:r>
      <w:r w:rsidRPr="008000EB">
        <w:rPr>
          <w:b/>
          <w:bCs/>
          <w:sz w:val="28"/>
          <w:szCs w:val="40"/>
        </w:rPr>
        <w:t>ЦЕЛЕВАЯ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МУНИЦИПАЛЬНОГО ОБРАЗОВАНИЯ</w:t>
      </w:r>
    </w:p>
    <w:p w:rsidR="00981353" w:rsidRPr="008000EB" w:rsidRDefault="00E46749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АНДРЕЕВСКОЕ СЕЛЬСКОЕ ПОСЕЛЕНИЕ</w:t>
      </w:r>
      <w:r w:rsidR="00981353" w:rsidRPr="008000EB">
        <w:rPr>
          <w:b/>
          <w:bCs/>
          <w:sz w:val="28"/>
          <w:szCs w:val="40"/>
        </w:rPr>
        <w:t xml:space="preserve"> 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СУДОГОДСКОГО</w:t>
      </w:r>
      <w:r w:rsidRPr="008000EB">
        <w:rPr>
          <w:b/>
          <w:bCs/>
          <w:sz w:val="28"/>
          <w:szCs w:val="40"/>
        </w:rPr>
        <w:t xml:space="preserve"> РАЙОНА</w:t>
      </w:r>
      <w:r w:rsidR="00E46749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ВЛАДИМИРСКОЙ ОБЛАСТИ</w:t>
      </w:r>
    </w:p>
    <w:p w:rsidR="00981353" w:rsidRPr="008000EB" w:rsidRDefault="00981353" w:rsidP="00E46749">
      <w:pPr>
        <w:shd w:val="clear" w:color="auto" w:fill="FFFFFF"/>
        <w:tabs>
          <w:tab w:val="left" w:pos="8505"/>
        </w:tabs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НА </w:t>
      </w:r>
      <w:r>
        <w:rPr>
          <w:b/>
          <w:bCs/>
          <w:sz w:val="28"/>
          <w:szCs w:val="40"/>
        </w:rPr>
        <w:t>2015-2017</w:t>
      </w:r>
      <w:r w:rsidRPr="008000EB">
        <w:rPr>
          <w:b/>
          <w:bCs/>
          <w:sz w:val="28"/>
          <w:szCs w:val="40"/>
        </w:rPr>
        <w:t xml:space="preserve"> ГОДЫ</w:t>
      </w:r>
      <w:r>
        <w:rPr>
          <w:b/>
          <w:bCs/>
          <w:sz w:val="28"/>
          <w:szCs w:val="40"/>
        </w:rPr>
        <w:t>»</w:t>
      </w:r>
    </w:p>
    <w:p w:rsidR="00981353" w:rsidRPr="008000EB" w:rsidRDefault="0098135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  <w:r>
        <w:rPr>
          <w:bCs/>
        </w:rPr>
        <w:t>2014</w:t>
      </w:r>
      <w:r w:rsidRPr="008000EB">
        <w:rPr>
          <w:bCs/>
        </w:rPr>
        <w:t>г.</w:t>
      </w: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981353" w:rsidRPr="008000EB" w:rsidRDefault="0098135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E46749" w:rsidRDefault="00E46749" w:rsidP="00285DE7">
      <w:pPr>
        <w:jc w:val="center"/>
        <w:rPr>
          <w:b/>
          <w:sz w:val="28"/>
          <w:szCs w:val="28"/>
        </w:rPr>
      </w:pPr>
    </w:p>
    <w:p w:rsidR="007330B0" w:rsidRDefault="007330B0" w:rsidP="00285DE7">
      <w:pPr>
        <w:jc w:val="center"/>
        <w:rPr>
          <w:b/>
          <w:sz w:val="28"/>
          <w:szCs w:val="28"/>
        </w:rPr>
      </w:pPr>
    </w:p>
    <w:p w:rsidR="00981353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МУНИЦИПАЛЬНАЯ </w:t>
      </w:r>
      <w:r>
        <w:rPr>
          <w:b/>
          <w:sz w:val="28"/>
          <w:szCs w:val="28"/>
        </w:rPr>
        <w:t xml:space="preserve">КОМПЛЕКСНАЯ </w:t>
      </w:r>
      <w:r w:rsidRPr="007E3CD0">
        <w:rPr>
          <w:b/>
          <w:sz w:val="28"/>
          <w:szCs w:val="28"/>
        </w:rPr>
        <w:t xml:space="preserve">ДОЛГОСРОЧНАЯ 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</w:rPr>
        <w:t xml:space="preserve"> </w:t>
      </w:r>
      <w:r w:rsidRPr="007E3CD0">
        <w:rPr>
          <w:b/>
          <w:sz w:val="28"/>
          <w:szCs w:val="28"/>
        </w:rPr>
        <w:t>ЦЕЛЕВАЯ ПРОГРАММА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«Благоустройство территории МО Андреевское сельское поселение</w:t>
      </w:r>
      <w:r w:rsidRPr="007E3CD0">
        <w:rPr>
          <w:b/>
          <w:sz w:val="28"/>
          <w:szCs w:val="28"/>
        </w:rPr>
        <w:t xml:space="preserve">» </w:t>
      </w:r>
    </w:p>
    <w:p w:rsidR="00981353" w:rsidRPr="007E3CD0" w:rsidRDefault="00981353" w:rsidP="00285DE7">
      <w:pPr>
        <w:jc w:val="center"/>
        <w:rPr>
          <w:b/>
          <w:sz w:val="28"/>
          <w:szCs w:val="28"/>
        </w:rPr>
      </w:pPr>
      <w:r w:rsidRPr="007E3C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2015-2017 </w:t>
      </w:r>
      <w:r w:rsidRPr="007E3CD0">
        <w:rPr>
          <w:b/>
          <w:sz w:val="28"/>
          <w:szCs w:val="28"/>
        </w:rPr>
        <w:t>годы».</w:t>
      </w:r>
    </w:p>
    <w:p w:rsidR="00981353" w:rsidRPr="0049288B" w:rsidRDefault="00981353" w:rsidP="00285DE7">
      <w:pPr>
        <w:jc w:val="center"/>
        <w:rPr>
          <w:sz w:val="28"/>
          <w:szCs w:val="28"/>
        </w:rPr>
      </w:pPr>
    </w:p>
    <w:p w:rsidR="00981353" w:rsidRDefault="00981353" w:rsidP="00285DE7">
      <w:pPr>
        <w:pStyle w:val="ConsPlusTitle"/>
        <w:widowControl/>
        <w:jc w:val="center"/>
        <w:outlineLvl w:val="1"/>
        <w:rPr>
          <w:i/>
        </w:rPr>
      </w:pPr>
      <w:r>
        <w:rPr>
          <w:i/>
        </w:rPr>
        <w:t>Глава</w:t>
      </w:r>
      <w:r w:rsidRPr="007E3CD0">
        <w:rPr>
          <w:i/>
        </w:rPr>
        <w:t xml:space="preserve"> I</w:t>
      </w:r>
    </w:p>
    <w:p w:rsidR="00981353" w:rsidRPr="007E3CD0" w:rsidRDefault="00981353" w:rsidP="00285DE7">
      <w:pPr>
        <w:pStyle w:val="ConsPlusTitle"/>
        <w:widowControl/>
        <w:jc w:val="center"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2015-2017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>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lastRenderedPageBreak/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годах </w:t>
            </w:r>
            <w:r w:rsidR="00062027">
              <w:t>15120,9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lastRenderedPageBreak/>
              <w:t xml:space="preserve"> в том числе:</w:t>
            </w:r>
          </w:p>
          <w:p w:rsidR="00A25DCC" w:rsidRPr="00564BB6" w:rsidRDefault="00A25DCC" w:rsidP="00B80D34">
            <w:pPr>
              <w:spacing w:line="228" w:lineRule="auto"/>
              <w:jc w:val="both"/>
            </w:pPr>
            <w:r>
              <w:t xml:space="preserve">средства районного бюджета- 380,0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A25DCC">
              <w:t xml:space="preserve"> 14740,9 </w:t>
            </w:r>
            <w:r>
              <w:t>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Pr="00A25DCC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BE4E91" w:rsidRPr="00A25DCC">
              <w:t>5</w:t>
            </w:r>
            <w:r w:rsidRPr="00A25DCC">
              <w:t xml:space="preserve">– </w:t>
            </w:r>
            <w:proofErr w:type="spellStart"/>
            <w:r w:rsidRPr="00A25DCC">
              <w:t>Р.б</w:t>
            </w:r>
            <w:proofErr w:type="spellEnd"/>
            <w:r w:rsidRPr="00A25DCC">
              <w:t>.–</w:t>
            </w:r>
            <w:r w:rsidR="00BE4E91" w:rsidRPr="00A25DCC">
              <w:t>380,0</w:t>
            </w:r>
            <w:r w:rsidRPr="00A25DCC">
              <w:t xml:space="preserve"> </w:t>
            </w:r>
            <w:proofErr w:type="spellStart"/>
            <w:r w:rsidRPr="00A25DCC">
              <w:t>тыс</w:t>
            </w:r>
            <w:proofErr w:type="gramStart"/>
            <w:r w:rsidRPr="00A25DCC">
              <w:t>.р</w:t>
            </w:r>
            <w:proofErr w:type="gramEnd"/>
            <w:r w:rsidRPr="00A25DCC">
              <w:t>уб</w:t>
            </w:r>
            <w:proofErr w:type="spellEnd"/>
            <w:r w:rsidRPr="00A25DCC">
              <w:t xml:space="preserve">., </w:t>
            </w:r>
            <w:proofErr w:type="spellStart"/>
            <w:r w:rsidRPr="00A25DCC">
              <w:t>М.б</w:t>
            </w:r>
            <w:proofErr w:type="spellEnd"/>
            <w:r w:rsidRPr="00A25DCC">
              <w:t>. -</w:t>
            </w:r>
            <w:r w:rsidR="00BE4E91" w:rsidRPr="00A25DCC">
              <w:t>4360,9</w:t>
            </w:r>
            <w:r w:rsidRPr="00A25DCC">
              <w:t xml:space="preserve"> </w:t>
            </w:r>
            <w:proofErr w:type="spellStart"/>
            <w:r w:rsidRPr="00A25DCC">
              <w:t>тыс.руб</w:t>
            </w:r>
            <w:proofErr w:type="spellEnd"/>
            <w:r w:rsidRPr="00A25DCC">
              <w:t>.</w:t>
            </w:r>
          </w:p>
          <w:p w:rsidR="00981353" w:rsidRPr="00A25DCC" w:rsidRDefault="00BE4E91" w:rsidP="00B80D34">
            <w:pPr>
              <w:spacing w:line="228" w:lineRule="auto"/>
              <w:jc w:val="both"/>
            </w:pPr>
            <w:r w:rsidRPr="00A25DCC">
              <w:t>2016</w:t>
            </w:r>
            <w:r w:rsidR="00981353" w:rsidRPr="00A25DCC">
              <w:t xml:space="preserve"> –  </w:t>
            </w:r>
            <w:proofErr w:type="spellStart"/>
            <w:r w:rsidR="00981353" w:rsidRPr="00A25DCC">
              <w:t>М.б</w:t>
            </w:r>
            <w:proofErr w:type="spellEnd"/>
            <w:r w:rsidR="00981353" w:rsidRPr="00A25DCC">
              <w:t xml:space="preserve">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4960,0</w:t>
            </w:r>
            <w:r w:rsidR="00981353" w:rsidRPr="00A25DCC">
              <w:t xml:space="preserve"> тыс. руб.</w:t>
            </w:r>
          </w:p>
          <w:p w:rsidR="00981353" w:rsidRPr="00564BB6" w:rsidRDefault="00BE4E91" w:rsidP="00B80D34">
            <w:pPr>
              <w:spacing w:line="228" w:lineRule="auto"/>
              <w:jc w:val="both"/>
            </w:pPr>
            <w:r w:rsidRPr="00A25DCC">
              <w:t>2017</w:t>
            </w:r>
            <w:r w:rsidR="00981353" w:rsidRPr="00A25DCC">
              <w:t xml:space="preserve"> –  </w:t>
            </w:r>
            <w:proofErr w:type="spellStart"/>
            <w:r w:rsidR="00981353" w:rsidRPr="00A25DCC">
              <w:t>М.б</w:t>
            </w:r>
            <w:proofErr w:type="spellEnd"/>
            <w:r w:rsidR="00981353" w:rsidRPr="00A25DCC">
              <w:t xml:space="preserve">.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5420,0</w:t>
            </w:r>
            <w:r w:rsidR="00981353" w:rsidRPr="00A25DCC">
              <w:t xml:space="preserve"> 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35</w:t>
            </w:r>
            <w:r w:rsidRPr="00564BB6">
              <w:t>– 201</w:t>
            </w:r>
            <w:r>
              <w:t>7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5</w:t>
            </w:r>
            <w:r w:rsidRPr="00564BB6">
              <w:t>- 201</w:t>
            </w:r>
            <w:r>
              <w:t>7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E0719F" w:rsidRDefault="00981353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981353" w:rsidRPr="00E0719F" w:rsidRDefault="00981353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981353" w:rsidRPr="00564BB6" w:rsidRDefault="00981353" w:rsidP="00285DE7">
      <w:pPr>
        <w:autoSpaceDE w:val="0"/>
        <w:autoSpaceDN w:val="0"/>
        <w:adjustRightInd w:val="0"/>
        <w:ind w:firstLine="709"/>
        <w:jc w:val="center"/>
      </w:pP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>
        <w:t>поселения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981353" w:rsidRPr="00E96A86" w:rsidRDefault="00981353" w:rsidP="00CB6EA9">
      <w:pPr>
        <w:spacing w:before="120"/>
        <w:ind w:firstLine="709"/>
        <w:jc w:val="both"/>
        <w:rPr>
          <w:color w:val="FF0000"/>
          <w:szCs w:val="22"/>
        </w:rPr>
      </w:pPr>
      <w:r w:rsidRPr="00E96A86">
        <w:rPr>
          <w:color w:val="000000"/>
          <w:szCs w:val="22"/>
        </w:rPr>
        <w:t xml:space="preserve">Муниципальное образование Андреевское сельское поселение состоит из </w:t>
      </w:r>
      <w:r w:rsidRPr="00E96A86">
        <w:rPr>
          <w:b/>
          <w:color w:val="000000"/>
          <w:szCs w:val="22"/>
        </w:rPr>
        <w:t>16 населенных пунктов</w:t>
      </w:r>
      <w:r w:rsidRPr="00E96A86">
        <w:rPr>
          <w:color w:val="000000"/>
          <w:szCs w:val="22"/>
        </w:rPr>
        <w:t xml:space="preserve"> с общей численностью населения: </w:t>
      </w:r>
    </w:p>
    <w:p w:rsidR="00981353" w:rsidRPr="00E96A86" w:rsidRDefault="00981353" w:rsidP="00CB6EA9">
      <w:pPr>
        <w:jc w:val="right"/>
        <w:rPr>
          <w:color w:val="000000"/>
          <w:szCs w:val="22"/>
        </w:rPr>
      </w:pPr>
    </w:p>
    <w:p w:rsidR="00981353" w:rsidRPr="00E96A86" w:rsidRDefault="00981353" w:rsidP="00CB6EA9">
      <w:pPr>
        <w:jc w:val="right"/>
        <w:rPr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44"/>
        <w:gridCol w:w="2410"/>
        <w:gridCol w:w="2835"/>
        <w:gridCol w:w="2551"/>
      </w:tblGrid>
      <w:tr w:rsidR="00F10095" w:rsidRPr="008D7CA1" w:rsidTr="009C0C1D">
        <w:trPr>
          <w:cantSplit/>
        </w:trPr>
        <w:tc>
          <w:tcPr>
            <w:tcW w:w="507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854" w:type="dxa"/>
            <w:gridSpan w:val="2"/>
            <w:vAlign w:val="center"/>
          </w:tcPr>
          <w:p w:rsidR="00F10095" w:rsidRDefault="00F10095" w:rsidP="00F10095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населенных</w:t>
            </w:r>
            <w:proofErr w:type="gramEnd"/>
          </w:p>
          <w:p w:rsidR="00F10095" w:rsidRPr="008D7CA1" w:rsidRDefault="00F10095" w:rsidP="00F10095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пунктов</w:t>
            </w:r>
          </w:p>
        </w:tc>
        <w:tc>
          <w:tcPr>
            <w:tcW w:w="2835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зарегистрированных граждан</w:t>
            </w:r>
          </w:p>
        </w:tc>
        <w:tc>
          <w:tcPr>
            <w:tcW w:w="2551" w:type="dxa"/>
            <w:vAlign w:val="center"/>
          </w:tcPr>
          <w:p w:rsidR="00F10095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Временно </w:t>
            </w:r>
            <w:proofErr w:type="gramStart"/>
            <w:r>
              <w:rPr>
                <w:color w:val="000000"/>
              </w:rPr>
              <w:t>проживающие</w:t>
            </w:r>
            <w:proofErr w:type="gramEnd"/>
            <w:r>
              <w:rPr>
                <w:color w:val="000000"/>
              </w:rPr>
              <w:t xml:space="preserve"> больше одного года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2551" w:type="dxa"/>
            <w:vAlign w:val="center"/>
          </w:tcPr>
          <w:p w:rsidR="00981353" w:rsidRPr="008D7CA1" w:rsidRDefault="00F10095" w:rsidP="0019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Андреево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3869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Болотский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Тюрмеровка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744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поселок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Красный Богатырь</w:t>
            </w:r>
          </w:p>
        </w:tc>
        <w:tc>
          <w:tcPr>
            <w:tcW w:w="2835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1020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29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Ликино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708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36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Непейцыно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Большая </w:t>
            </w:r>
            <w:proofErr w:type="spellStart"/>
            <w:r w:rsidRPr="008D7CA1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8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Новая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349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9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Языково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10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Брыкино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6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хутор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Преображенский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12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 xml:space="preserve">Старое </w:t>
            </w:r>
            <w:proofErr w:type="spellStart"/>
            <w:r w:rsidRPr="008D7CA1">
              <w:rPr>
                <w:color w:val="000000"/>
              </w:rPr>
              <w:t>Кубаево</w:t>
            </w:r>
            <w:proofErr w:type="spellEnd"/>
          </w:p>
        </w:tc>
        <w:tc>
          <w:tcPr>
            <w:tcW w:w="2835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-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13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село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Картмазово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180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Васильево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F10095">
        <w:trPr>
          <w:cantSplit/>
          <w:trHeight w:val="394"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15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Бахтино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16</w:t>
            </w: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rPr>
                <w:color w:val="000000"/>
              </w:rPr>
            </w:pPr>
            <w:r w:rsidRPr="008D7CA1">
              <w:rPr>
                <w:color w:val="000000"/>
              </w:rPr>
              <w:t>деревня</w:t>
            </w: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proofErr w:type="spellStart"/>
            <w:r w:rsidRPr="008D7CA1">
              <w:rPr>
                <w:color w:val="000000"/>
              </w:rPr>
              <w:t>Мостищи</w:t>
            </w:r>
            <w:proofErr w:type="spellEnd"/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11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4</w:t>
            </w:r>
          </w:p>
        </w:tc>
      </w:tr>
      <w:tr w:rsidR="00981353" w:rsidRPr="008D7CA1" w:rsidTr="00192DDE">
        <w:trPr>
          <w:cantSplit/>
        </w:trPr>
        <w:tc>
          <w:tcPr>
            <w:tcW w:w="507" w:type="dxa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81353" w:rsidRPr="008D7CA1" w:rsidRDefault="00981353" w:rsidP="00192DDE">
            <w:pPr>
              <w:tabs>
                <w:tab w:val="right" w:pos="8931"/>
              </w:tabs>
              <w:jc w:val="both"/>
              <w:rPr>
                <w:color w:val="000000"/>
              </w:rPr>
            </w:pPr>
            <w:r w:rsidRPr="008D7CA1">
              <w:rPr>
                <w:color w:val="00000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7723</w:t>
            </w:r>
          </w:p>
        </w:tc>
        <w:tc>
          <w:tcPr>
            <w:tcW w:w="2551" w:type="dxa"/>
            <w:vAlign w:val="center"/>
          </w:tcPr>
          <w:p w:rsidR="00981353" w:rsidRPr="008D7CA1" w:rsidRDefault="00981353" w:rsidP="00192DDE">
            <w:pPr>
              <w:jc w:val="center"/>
              <w:rPr>
                <w:color w:val="000000"/>
              </w:rPr>
            </w:pPr>
            <w:r w:rsidRPr="008D7CA1">
              <w:rPr>
                <w:color w:val="000000"/>
              </w:rPr>
              <w:t>142</w:t>
            </w:r>
          </w:p>
        </w:tc>
      </w:tr>
    </w:tbl>
    <w:p w:rsidR="00F10095" w:rsidRDefault="00F10095" w:rsidP="00285DE7">
      <w:pPr>
        <w:pStyle w:val="a3"/>
        <w:spacing w:before="0" w:beforeAutospacing="0" w:after="0" w:afterAutospacing="0"/>
        <w:ind w:firstLine="709"/>
        <w:jc w:val="both"/>
      </w:pPr>
    </w:p>
    <w:p w:rsidR="00F10095" w:rsidRDefault="00F10095" w:rsidP="00285DE7">
      <w:pPr>
        <w:pStyle w:val="a3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>
        <w:t xml:space="preserve"> В</w:t>
      </w:r>
      <w:r w:rsidRPr="00564BB6">
        <w:t xml:space="preserve"> вопросах благоустройства территории поселения имеется ряд проблем</w:t>
      </w:r>
      <w:r w:rsidR="00F10095">
        <w:t>.</w:t>
      </w:r>
    </w:p>
    <w:p w:rsidR="00981353" w:rsidRPr="00564BB6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общий вид улиц.</w:t>
      </w:r>
      <w:r w:rsidRPr="00564BB6">
        <w:t xml:space="preserve">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>
        <w:t>населенных пунктов</w:t>
      </w:r>
      <w:r w:rsidRPr="00564BB6">
        <w:t xml:space="preserve">. В настоящее время </w:t>
      </w:r>
      <w:r>
        <w:t xml:space="preserve">автоматизировано и находится под учетом около 40% уличного освещения, необходимо строительство новых линий в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, </w:t>
      </w:r>
      <w:proofErr w:type="spellStart"/>
      <w:r>
        <w:t>п.Болотский</w:t>
      </w:r>
      <w:proofErr w:type="spellEnd"/>
      <w:r>
        <w:t>, для упорядочения подачи</w:t>
      </w:r>
      <w:r w:rsidRPr="00564BB6">
        <w:t xml:space="preserve"> освещения требуется дополнительное финансирование.</w:t>
      </w: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>
        <w:t>территорий поселения</w:t>
      </w:r>
      <w:r w:rsidRPr="00564BB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81353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поселения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81353" w:rsidRDefault="00981353" w:rsidP="00285DE7">
      <w:pPr>
        <w:pStyle w:val="printj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</w:p>
    <w:p w:rsidR="00981353" w:rsidRPr="00564BB6" w:rsidRDefault="00981353" w:rsidP="00285DE7">
      <w:pPr>
        <w:pStyle w:val="printj"/>
        <w:spacing w:before="0" w:beforeAutospacing="0" w:after="0" w:afterAutospacing="0"/>
        <w:jc w:val="both"/>
      </w:pPr>
    </w:p>
    <w:p w:rsidR="00981353" w:rsidRPr="00401FD1" w:rsidRDefault="00981353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981353" w:rsidRPr="00401FD1" w:rsidRDefault="00981353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>
        <w:rPr>
          <w:b/>
          <w:bCs/>
          <w:color w:val="000000"/>
          <w:u w:val="single"/>
        </w:rPr>
        <w:t>поселения</w:t>
      </w:r>
      <w:r w:rsidRPr="00674C18">
        <w:rPr>
          <w:bCs/>
          <w:color w:val="000000"/>
          <w:u w:val="single"/>
        </w:rPr>
        <w:t>.</w:t>
      </w:r>
    </w:p>
    <w:p w:rsidR="00981353" w:rsidRPr="00564BB6" w:rsidRDefault="00981353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color w:val="000000"/>
        </w:rPr>
        <w:t>поселения.</w:t>
      </w:r>
      <w:r w:rsidRPr="00564BB6">
        <w:rPr>
          <w:color w:val="000000"/>
        </w:rPr>
        <w:t xml:space="preserve"> Анализ проведен по трем показателям, по </w:t>
      </w:r>
      <w:proofErr w:type="gramStart"/>
      <w:r w:rsidRPr="00564BB6">
        <w:rPr>
          <w:color w:val="000000"/>
        </w:rPr>
        <w:t>результатам</w:t>
      </w:r>
      <w:proofErr w:type="gramEnd"/>
      <w:r w:rsidRPr="00564BB6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981353" w:rsidRDefault="00981353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поселения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981353" w:rsidRPr="00674C18" w:rsidRDefault="00981353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981353" w:rsidRPr="00674C18" w:rsidRDefault="00981353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981353" w:rsidRPr="00564BB6" w:rsidRDefault="00981353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</w:t>
      </w:r>
      <w:r w:rsidRPr="00564BB6">
        <w:rPr>
          <w:color w:val="000000"/>
        </w:rPr>
        <w:lastRenderedPageBreak/>
        <w:t xml:space="preserve">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color w:val="000000"/>
        </w:rPr>
        <w:t>поселения</w:t>
      </w:r>
      <w:r w:rsidRPr="00564BB6">
        <w:rPr>
          <w:color w:val="000000"/>
        </w:rPr>
        <w:t>.</w:t>
      </w:r>
    </w:p>
    <w:p w:rsidR="00981353" w:rsidRPr="00564BB6" w:rsidRDefault="00981353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>с разработчиком Программы – Администрацией МО Андреевское сельское поселение</w:t>
      </w:r>
      <w:r w:rsidRPr="00564BB6">
        <w:rPr>
          <w:color w:val="000000"/>
        </w:rPr>
        <w:t xml:space="preserve">. </w:t>
      </w:r>
    </w:p>
    <w:p w:rsidR="00981353" w:rsidRPr="00576528" w:rsidRDefault="00981353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981353" w:rsidRDefault="00981353" w:rsidP="00285DE7">
      <w:pPr>
        <w:ind w:firstLine="709"/>
        <w:jc w:val="both"/>
      </w:pPr>
      <w:r>
        <w:t>Сеть</w:t>
      </w:r>
      <w:r w:rsidRPr="00564BB6">
        <w:t xml:space="preserve"> наружного освещения не </w:t>
      </w:r>
      <w:r>
        <w:t>везде соответствует требованиям для уличного освещения</w:t>
      </w:r>
      <w:r w:rsidRPr="00564BB6">
        <w:t xml:space="preserve">. </w:t>
      </w:r>
      <w:r>
        <w:t xml:space="preserve">В крупных населенных пунктах как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, </w:t>
      </w:r>
      <w:proofErr w:type="spellStart"/>
      <w:r>
        <w:t>п.Болотский</w:t>
      </w:r>
      <w:proofErr w:type="spellEnd"/>
      <w:r>
        <w:t xml:space="preserve">, </w:t>
      </w:r>
      <w:proofErr w:type="spellStart"/>
      <w:r>
        <w:t>п.Красный</w:t>
      </w:r>
      <w:proofErr w:type="spellEnd"/>
      <w:r>
        <w:t xml:space="preserve"> богатырь и ряде деревень уличное освещение большей частью установлено на индивидуальных опорах без учета потребления и автоматики.</w:t>
      </w:r>
    </w:p>
    <w:p w:rsidR="00981353" w:rsidRDefault="00981353" w:rsidP="00285DE7">
      <w:pPr>
        <w:ind w:firstLine="709"/>
        <w:jc w:val="both"/>
      </w:pPr>
      <w:r w:rsidRPr="00564BB6">
        <w:t xml:space="preserve">Таким образом, проблема заключается в реконструкции </w:t>
      </w:r>
      <w:r>
        <w:t>имеющегося освещения</w:t>
      </w:r>
      <w:r w:rsidRPr="00564BB6">
        <w:t xml:space="preserve"> </w:t>
      </w:r>
      <w:r>
        <w:t>поселения и дальнейшем его содержании.</w:t>
      </w:r>
    </w:p>
    <w:p w:rsidR="00981353" w:rsidRPr="00564BB6" w:rsidRDefault="00981353" w:rsidP="00285DE7">
      <w:pPr>
        <w:ind w:firstLine="709"/>
        <w:jc w:val="both"/>
      </w:pPr>
    </w:p>
    <w:p w:rsidR="00981353" w:rsidRPr="00576528" w:rsidRDefault="00981353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576528">
        <w:rPr>
          <w:b/>
          <w:bCs/>
          <w:i/>
          <w:iCs/>
          <w:color w:val="000000"/>
        </w:rPr>
        <w:t xml:space="preserve">2.3.3. Благоустройство в </w:t>
      </w:r>
      <w:r>
        <w:rPr>
          <w:b/>
          <w:bCs/>
          <w:i/>
          <w:iCs/>
          <w:color w:val="000000"/>
        </w:rPr>
        <w:t>жилом секторе</w:t>
      </w:r>
    </w:p>
    <w:p w:rsidR="00981353" w:rsidRPr="00564BB6" w:rsidRDefault="00981353" w:rsidP="007F0B12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Благоустройство в </w:t>
      </w:r>
      <w:r>
        <w:rPr>
          <w:color w:val="000000"/>
        </w:rPr>
        <w:t>жилом секторе</w:t>
      </w:r>
      <w:r w:rsidRPr="00564BB6">
        <w:rPr>
          <w:color w:val="000000"/>
        </w:rPr>
        <w:t xml:space="preserve"> включает в себя </w:t>
      </w:r>
      <w:r>
        <w:rPr>
          <w:color w:val="000000"/>
        </w:rPr>
        <w:t>придомовые территории</w:t>
      </w:r>
      <w:proofErr w:type="gramStart"/>
      <w:r>
        <w:rPr>
          <w:color w:val="000000"/>
        </w:rPr>
        <w:t xml:space="preserve"> ,</w:t>
      </w:r>
      <w:proofErr w:type="gramEnd"/>
      <w:r w:rsidRPr="00564BB6">
        <w:rPr>
          <w:color w:val="000000"/>
        </w:rPr>
        <w:t>внутриквартальные проезды, тротуары, озеленение, детские игровые площадки, места отдыха. Благоустройством зани</w:t>
      </w:r>
      <w:r>
        <w:rPr>
          <w:color w:val="000000"/>
        </w:rPr>
        <w:t>маются жители и</w:t>
      </w:r>
      <w:r w:rsidRPr="00564BB6">
        <w:rPr>
          <w:color w:val="000000"/>
        </w:rPr>
        <w:t xml:space="preserve"> </w:t>
      </w:r>
      <w:r>
        <w:rPr>
          <w:color w:val="000000"/>
        </w:rPr>
        <w:t>А</w:t>
      </w:r>
      <w:r w:rsidRPr="00564BB6">
        <w:rPr>
          <w:color w:val="000000"/>
        </w:rPr>
        <w:t xml:space="preserve">дминистрация муниципального образования. </w:t>
      </w:r>
    </w:p>
    <w:p w:rsidR="00981353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В сложившемся положении необходимо продолжать комплексное благоустройство в </w:t>
      </w:r>
      <w:r>
        <w:rPr>
          <w:color w:val="000000"/>
        </w:rPr>
        <w:t>поселении</w:t>
      </w:r>
      <w:r w:rsidRPr="00564BB6">
        <w:rPr>
          <w:color w:val="000000"/>
        </w:rPr>
        <w:t>.</w:t>
      </w:r>
    </w:p>
    <w:p w:rsidR="00981353" w:rsidRDefault="00981353" w:rsidP="00285DE7">
      <w:pPr>
        <w:jc w:val="both"/>
        <w:rPr>
          <w:color w:val="000000"/>
        </w:rPr>
      </w:pPr>
    </w:p>
    <w:p w:rsidR="00981353" w:rsidRDefault="00981353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>бустройство территорий общего пользования и улиц</w:t>
      </w:r>
    </w:p>
    <w:p w:rsidR="00981353" w:rsidRDefault="00981353" w:rsidP="00285DE7">
      <w:pPr>
        <w:jc w:val="both"/>
        <w:rPr>
          <w:b/>
          <w:i/>
          <w:color w:val="000000"/>
        </w:rPr>
      </w:pPr>
    </w:p>
    <w:p w:rsidR="00981353" w:rsidRDefault="00981353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>территорий общего пользования и улиц</w:t>
      </w:r>
      <w:r>
        <w:rPr>
          <w:color w:val="000000"/>
        </w:rPr>
        <w:t xml:space="preserve"> включает в себя:</w:t>
      </w:r>
    </w:p>
    <w:p w:rsidR="00981353" w:rsidRPr="001B1BD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Устройство тротуаров, парковочных мест в местах общего пользования;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Обустройство территорий администраций, клубов путем строительства мест отдыха и ожидания (беседки, скамейки, навесы);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Изготовление и установка скамеек, урн, тротуаров на улицах;</w:t>
      </w:r>
    </w:p>
    <w:p w:rsidR="00981353" w:rsidRDefault="00981353" w:rsidP="00285DE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Комплексная замена ограждений дворовых территорий центральных улиц по единому стандарту;</w:t>
      </w:r>
    </w:p>
    <w:p w:rsidR="00981353" w:rsidRPr="00576528" w:rsidRDefault="00981353" w:rsidP="00140971">
      <w:pPr>
        <w:jc w:val="both"/>
        <w:rPr>
          <w:color w:val="000000"/>
        </w:rPr>
      </w:pPr>
    </w:p>
    <w:p w:rsidR="00981353" w:rsidRDefault="00981353" w:rsidP="00285DE7">
      <w:pPr>
        <w:ind w:firstLine="600"/>
        <w:jc w:val="both"/>
        <w:rPr>
          <w:color w:val="000000"/>
        </w:rPr>
      </w:pPr>
    </w:p>
    <w:p w:rsidR="00981353" w:rsidRPr="00576528" w:rsidRDefault="00981353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>
        <w:rPr>
          <w:b/>
          <w:bCs/>
          <w:color w:val="000000"/>
          <w:u w:val="single"/>
        </w:rPr>
        <w:t>поселения.</w:t>
      </w:r>
    </w:p>
    <w:p w:rsidR="00981353" w:rsidRPr="00564BB6" w:rsidRDefault="00981353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>
        <w:rPr>
          <w:color w:val="000000"/>
        </w:rPr>
        <w:t xml:space="preserve">поселения 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поселения,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Анализ показывает, что проблема заключается в низком уровне культуры поведения жителей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  В течение 201</w:t>
      </w:r>
      <w:r>
        <w:rPr>
          <w:color w:val="000000"/>
        </w:rPr>
        <w:t>5</w:t>
      </w:r>
      <w:r w:rsidRPr="00564BB6">
        <w:rPr>
          <w:color w:val="000000"/>
        </w:rPr>
        <w:t>- 201</w:t>
      </w:r>
      <w:r>
        <w:rPr>
          <w:color w:val="000000"/>
        </w:rPr>
        <w:t>7</w:t>
      </w:r>
      <w:r w:rsidRPr="00564BB6">
        <w:rPr>
          <w:color w:val="000000"/>
        </w:rPr>
        <w:t xml:space="preserve"> годов необходимо организовать и провести:</w:t>
      </w:r>
    </w:p>
    <w:p w:rsidR="00981353" w:rsidRPr="00564BB6" w:rsidRDefault="00981353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981353" w:rsidRPr="00564BB6" w:rsidRDefault="00981353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981353" w:rsidRPr="00564BB6" w:rsidRDefault="00981353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81353" w:rsidRPr="00564BB6" w:rsidRDefault="00981353" w:rsidP="00285DE7">
      <w:pPr>
        <w:ind w:firstLine="600"/>
        <w:jc w:val="both"/>
      </w:pPr>
      <w:r w:rsidRPr="00564BB6">
        <w:t xml:space="preserve">Данная Программа направлена на повышение уровня комплексного благоустройства территорий </w:t>
      </w:r>
      <w:r>
        <w:t>поселения</w:t>
      </w:r>
      <w:r w:rsidRPr="00564BB6">
        <w:t>:</w:t>
      </w:r>
    </w:p>
    <w:p w:rsidR="00981353" w:rsidRPr="00363618" w:rsidRDefault="00981353" w:rsidP="00285DE7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BB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64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981353" w:rsidRPr="00564BB6" w:rsidRDefault="00981353" w:rsidP="00285DE7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/>
          <w:sz w:val="24"/>
          <w:szCs w:val="24"/>
        </w:rPr>
        <w:t>территорий поселения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981353" w:rsidRPr="00564BB6" w:rsidRDefault="00981353" w:rsidP="00285DE7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поселения,</w:t>
      </w:r>
      <w:r w:rsidRPr="00564BB6">
        <w:rPr>
          <w:rFonts w:ascii="Times New Roman" w:hAnsi="Times New Roman"/>
          <w:sz w:val="24"/>
          <w:szCs w:val="24"/>
        </w:rPr>
        <w:t xml:space="preserve"> реконструкции систем наружного освещения улиц;</w:t>
      </w:r>
    </w:p>
    <w:p w:rsidR="00981353" w:rsidRPr="00564BB6" w:rsidRDefault="00981353" w:rsidP="00285DE7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981353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>
        <w:t>поселения</w:t>
      </w:r>
      <w:r w:rsidRPr="00564BB6">
        <w:t>;</w:t>
      </w:r>
    </w:p>
    <w:p w:rsidR="00981353" w:rsidRPr="00363618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>сов благоустройства территории 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981353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>реконструкция улично</w:t>
      </w:r>
      <w:r>
        <w:t>го</w:t>
      </w:r>
      <w:r w:rsidRPr="00564BB6">
        <w:t xml:space="preserve"> освещени</w:t>
      </w:r>
      <w:r>
        <w:t>я;</w:t>
      </w:r>
    </w:p>
    <w:p w:rsidR="00981353" w:rsidRPr="00564BB6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81353" w:rsidRPr="00564BB6" w:rsidRDefault="00981353" w:rsidP="00285DE7">
      <w:pPr>
        <w:pStyle w:val="printj"/>
        <w:numPr>
          <w:ilvl w:val="0"/>
          <w:numId w:val="5"/>
        </w:numPr>
        <w:spacing w:before="0" w:beforeAutospacing="0" w:after="0" w:afterAutospacing="0"/>
        <w:jc w:val="both"/>
      </w:pPr>
      <w:r w:rsidRPr="00564BB6">
        <w:t xml:space="preserve">вовлечение жителей </w:t>
      </w:r>
      <w:r>
        <w:t>поселения</w:t>
      </w:r>
      <w:r w:rsidRPr="00564BB6"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  <w:outlineLvl w:val="1"/>
      </w:pPr>
    </w:p>
    <w:p w:rsidR="00981353" w:rsidRPr="00363618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63618">
        <w:rPr>
          <w:b/>
        </w:rPr>
        <w:t xml:space="preserve">Раздел 3. СИСТЕМА ПРОГРАММНЫХ МЕРОПРИЯТИЙ, </w:t>
      </w:r>
      <w:proofErr w:type="gramStart"/>
      <w:r w:rsidRPr="00363618">
        <w:rPr>
          <w:b/>
        </w:rPr>
        <w:t>РЕСУРСНОЕ</w:t>
      </w:r>
      <w:proofErr w:type="gramEnd"/>
    </w:p>
    <w:p w:rsidR="00981353" w:rsidRPr="00363618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ОБЕСПЕЧЕНИЕ, ПЕРЕЧЕНЬ МЕРОПРИЯТИЙ С РАЗБИВКОЙ ПО ГОДАМ,</w:t>
      </w:r>
    </w:p>
    <w:p w:rsidR="00981353" w:rsidRPr="00363618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363618">
        <w:rPr>
          <w:b/>
        </w:rPr>
        <w:t>ИСТОЧНИКАМ ФИНАНСИРОВАНИЯ ПРОГРАММЫ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564BB6" w:rsidRDefault="00981353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81353" w:rsidRPr="00786948" w:rsidRDefault="00981353" w:rsidP="00285DE7">
      <w:pPr>
        <w:pStyle w:val="printj"/>
        <w:jc w:val="both"/>
      </w:pPr>
      <w:r w:rsidRPr="00786948">
        <w:rPr>
          <w:b/>
        </w:rPr>
        <w:t xml:space="preserve">3.1. Мероприятия по совершенствованию системы освещения территории </w:t>
      </w:r>
      <w:r>
        <w:rPr>
          <w:b/>
        </w:rPr>
        <w:t xml:space="preserve">поселения </w:t>
      </w:r>
      <w:r w:rsidRPr="00786948">
        <w:t xml:space="preserve"> </w:t>
      </w:r>
    </w:p>
    <w:p w:rsidR="00981353" w:rsidRPr="00564BB6" w:rsidRDefault="00981353" w:rsidP="00285DE7">
      <w:pPr>
        <w:pStyle w:val="printj"/>
        <w:ind w:firstLine="709"/>
        <w:jc w:val="both"/>
      </w:pPr>
      <w:r w:rsidRPr="00564BB6">
        <w:t xml:space="preserve">Предусматривается комплекс работ по восстановлению до нормативного уровня освещенности </w:t>
      </w:r>
      <w:r>
        <w:t>поселения</w:t>
      </w:r>
      <w:r w:rsidRPr="00786948">
        <w:t xml:space="preserve"> </w:t>
      </w:r>
      <w:r w:rsidRPr="00564BB6">
        <w:t>с применением прогрессивных энергосберегающих технологий и материалов.</w:t>
      </w:r>
    </w:p>
    <w:p w:rsidR="00981353" w:rsidRDefault="00981353" w:rsidP="00285DE7">
      <w:pPr>
        <w:pStyle w:val="printj"/>
        <w:jc w:val="both"/>
      </w:pPr>
      <w:r w:rsidRPr="00786948">
        <w:rPr>
          <w:b/>
        </w:rPr>
        <w:t xml:space="preserve">3.2. Мероприятия по благоустройству мест </w:t>
      </w:r>
      <w:r>
        <w:rPr>
          <w:b/>
        </w:rPr>
        <w:t>не</w:t>
      </w:r>
      <w:r w:rsidRPr="00786948">
        <w:rPr>
          <w:b/>
        </w:rPr>
        <w:t>санкционированного размещения т</w:t>
      </w:r>
      <w:r>
        <w:rPr>
          <w:b/>
        </w:rPr>
        <w:t>вердых бытовых отходов</w:t>
      </w:r>
      <w:r w:rsidRPr="00786948">
        <w:rPr>
          <w:b/>
        </w:rPr>
        <w:t xml:space="preserve">  </w:t>
      </w:r>
      <w:r>
        <w:rPr>
          <w:b/>
        </w:rPr>
        <w:t>поселения</w:t>
      </w:r>
      <w:r w:rsidRPr="00786948">
        <w:rPr>
          <w:b/>
        </w:rPr>
        <w:t>.</w:t>
      </w:r>
      <w:r>
        <w:rPr>
          <w:b/>
        </w:rPr>
        <w:t xml:space="preserve"> </w:t>
      </w:r>
      <w:r w:rsidRPr="00564BB6">
        <w:t>Предусматривается комплекс работ по приведению в нормативное состояние мест размещения твердых бытовых отходов.</w:t>
      </w:r>
    </w:p>
    <w:p w:rsidR="007330B0" w:rsidRDefault="00981353" w:rsidP="007330B0">
      <w:pPr>
        <w:pStyle w:val="printj"/>
        <w:jc w:val="both"/>
        <w:rPr>
          <w:b/>
        </w:rPr>
      </w:pPr>
      <w:r w:rsidRPr="00A87ECB">
        <w:rPr>
          <w:b/>
        </w:rPr>
        <w:t>3.3. Мероприятия по содержанию мест захоронения</w:t>
      </w:r>
    </w:p>
    <w:p w:rsidR="00981353" w:rsidRPr="00A87ECB" w:rsidRDefault="00981353" w:rsidP="007330B0">
      <w:pPr>
        <w:pStyle w:val="printj"/>
        <w:jc w:val="both"/>
      </w:pPr>
      <w:r w:rsidRPr="00A87ECB">
        <w:t xml:space="preserve">Предусматривается комплекс работ по приведению в нормативное состояние мест </w:t>
      </w:r>
      <w:r>
        <w:t>захоронения</w:t>
      </w:r>
      <w:r w:rsidRPr="00A87ECB">
        <w:t>.</w:t>
      </w:r>
    </w:p>
    <w:p w:rsidR="00981353" w:rsidRPr="00786948" w:rsidRDefault="00981353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Pr="00564BB6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316"/>
        <w:gridCol w:w="1250"/>
        <w:gridCol w:w="1153"/>
        <w:gridCol w:w="1250"/>
        <w:gridCol w:w="1242"/>
        <w:gridCol w:w="1250"/>
        <w:gridCol w:w="1153"/>
      </w:tblGrid>
      <w:tr w:rsidR="0075522F" w:rsidRPr="00564BB6" w:rsidTr="00B80D34">
        <w:tc>
          <w:tcPr>
            <w:tcW w:w="548" w:type="dxa"/>
            <w:vMerge w:val="restart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71" w:type="dxa"/>
            <w:vMerge w:val="restart"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222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6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85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5522F" w:rsidRPr="00564BB6" w:rsidTr="00B80D34">
        <w:tc>
          <w:tcPr>
            <w:tcW w:w="548" w:type="dxa"/>
            <w:vMerge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E371A7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981353" w:rsidRPr="00560AF9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</w:t>
            </w:r>
            <w:r w:rsidR="00981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981353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53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1" w:type="dxa"/>
          </w:tcPr>
          <w:p w:rsidR="00981353" w:rsidRPr="00DE3696" w:rsidRDefault="00981353" w:rsidP="00B8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ECB">
              <w:rPr>
                <w:sz w:val="22"/>
                <w:szCs w:val="22"/>
              </w:rPr>
              <w:t>Наружное освещение, иллюминация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5C193B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3400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3910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4379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в жилом секторе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и обустройство территорий общего пользования и улиц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250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200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459,9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69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</w:tr>
      <w:tr w:rsidR="0075522F" w:rsidRPr="00564BB6" w:rsidTr="00B80D34">
        <w:tc>
          <w:tcPr>
            <w:tcW w:w="548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71" w:type="dxa"/>
          </w:tcPr>
          <w:p w:rsidR="0075522F" w:rsidRDefault="0075522F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069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21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671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30B0">
              <w:rPr>
                <w:b/>
                <w:color w:val="000000"/>
              </w:rPr>
              <w:t>380</w:t>
            </w:r>
          </w:p>
        </w:tc>
        <w:tc>
          <w:tcPr>
            <w:tcW w:w="1153" w:type="dxa"/>
          </w:tcPr>
          <w:p w:rsidR="00981353" w:rsidRPr="007330B0" w:rsidRDefault="0075522F" w:rsidP="0075522F">
            <w:pPr>
              <w:autoSpaceDE w:val="0"/>
              <w:autoSpaceDN w:val="0"/>
              <w:adjustRightInd w:val="0"/>
              <w:rPr>
                <w:b/>
              </w:rPr>
            </w:pPr>
            <w:r w:rsidRPr="007330B0">
              <w:rPr>
                <w:b/>
              </w:rPr>
              <w:t>4360,9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4960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5420</w:t>
            </w:r>
          </w:p>
        </w:tc>
      </w:tr>
    </w:tbl>
    <w:p w:rsidR="00981353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981353" w:rsidRPr="004B3BDC" w:rsidRDefault="00981353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</w:t>
      </w:r>
      <w:proofErr w:type="gramStart"/>
      <w:r w:rsidRPr="004B3BDC">
        <w:rPr>
          <w:b/>
        </w:rPr>
        <w:t>КОНТРОЛЬ ЗА</w:t>
      </w:r>
      <w:proofErr w:type="gramEnd"/>
      <w:r w:rsidRPr="004B3BDC">
        <w:rPr>
          <w:b/>
        </w:rPr>
        <w:t xml:space="preserve">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Администрация </w:t>
      </w:r>
      <w:r>
        <w:t>МО Андреевское сельское поселение»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 w:rsidRPr="004B3BDC">
        <w:t xml:space="preserve">Администрация МО </w:t>
      </w:r>
      <w:r>
        <w:t>Андреевское сельское поселение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81353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r>
        <w:t>Администрацией</w:t>
      </w:r>
      <w:r w:rsidRPr="004B3BDC">
        <w:t xml:space="preserve"> МО </w:t>
      </w:r>
      <w:r>
        <w:t>Андреевское сельское поселение</w:t>
      </w:r>
      <w:r w:rsidRPr="004B3BDC">
        <w:t>»</w:t>
      </w:r>
      <w:r>
        <w:t xml:space="preserve"> </w:t>
      </w:r>
      <w:r w:rsidRPr="00564BB6">
        <w:t>выполняются следующие основные задачи: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э</w:t>
      </w:r>
      <w:r w:rsidRPr="00564BB6">
        <w:t>кономический анализ эффективности программных проектов и мероприятий Программы;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>подготовка предложений по составлению плана инвестиционных и текущих расходов на очередной период;</w:t>
      </w:r>
    </w:p>
    <w:p w:rsidR="00981353" w:rsidRPr="00564BB6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981353" w:rsidRDefault="00981353" w:rsidP="00285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81353" w:rsidRPr="00564BB6" w:rsidRDefault="00981353" w:rsidP="00285DE7">
      <w:pPr>
        <w:autoSpaceDE w:val="0"/>
        <w:autoSpaceDN w:val="0"/>
        <w:adjustRightInd w:val="0"/>
        <w:ind w:left="720"/>
        <w:jc w:val="both"/>
      </w:pPr>
    </w:p>
    <w:p w:rsidR="00981353" w:rsidRDefault="00981353" w:rsidP="00285DE7">
      <w:pPr>
        <w:autoSpaceDE w:val="0"/>
        <w:autoSpaceDN w:val="0"/>
        <w:adjustRightInd w:val="0"/>
        <w:ind w:firstLine="540"/>
        <w:jc w:val="both"/>
      </w:pPr>
      <w:r w:rsidRPr="00564BB6">
        <w:t>Мероприятия Программы реализуются посредством заключения муниципальных</w:t>
      </w:r>
      <w:r>
        <w:t>, гражданско-правовых</w:t>
      </w:r>
      <w:r w:rsidRPr="00564BB6">
        <w:t xml:space="preserve"> контрактов</w:t>
      </w:r>
      <w:r>
        <w:t xml:space="preserve"> и договоров возмездного оказания услуг.</w:t>
      </w:r>
    </w:p>
    <w:p w:rsidR="00981353" w:rsidRPr="00564BB6" w:rsidRDefault="00981353" w:rsidP="00285DE7">
      <w:pPr>
        <w:autoSpaceDE w:val="0"/>
        <w:autoSpaceDN w:val="0"/>
        <w:adjustRightInd w:val="0"/>
        <w:ind w:firstLine="540"/>
        <w:jc w:val="both"/>
      </w:pPr>
      <w:proofErr w:type="gramStart"/>
      <w:r w:rsidRPr="00564BB6">
        <w:t>Контроль за</w:t>
      </w:r>
      <w:proofErr w:type="gramEnd"/>
      <w:r w:rsidRPr="00564BB6">
        <w:t xml:space="preserve"> реализацией Программы осуществляется </w:t>
      </w:r>
      <w:r w:rsidRPr="004B3BDC">
        <w:t xml:space="preserve">Администрация МО </w:t>
      </w:r>
      <w:r>
        <w:t>Андреевское сельское поселение</w:t>
      </w:r>
    </w:p>
    <w:p w:rsidR="00981353" w:rsidRDefault="00981353" w:rsidP="00285DE7">
      <w:pPr>
        <w:autoSpaceDE w:val="0"/>
        <w:autoSpaceDN w:val="0"/>
        <w:adjustRightInd w:val="0"/>
        <w:jc w:val="both"/>
      </w:pPr>
    </w:p>
    <w:p w:rsidR="00981353" w:rsidRDefault="00981353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79F">
        <w:rPr>
          <w:b/>
        </w:rPr>
        <w:t xml:space="preserve">Исполнитель Программы - Администрация МО </w:t>
      </w:r>
      <w:r>
        <w:rPr>
          <w:b/>
        </w:rPr>
        <w:t>Андреевское сельское поселение</w:t>
      </w:r>
      <w:r w:rsidRPr="00F665F3">
        <w:rPr>
          <w:b/>
        </w:rPr>
        <w:t>»:</w:t>
      </w:r>
    </w:p>
    <w:p w:rsidR="00981353" w:rsidRPr="00564BB6" w:rsidRDefault="00981353" w:rsidP="00285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64BB6">
        <w:lastRenderedPageBreak/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81353" w:rsidRPr="00564BB6" w:rsidRDefault="00981353" w:rsidP="00285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981353" w:rsidRPr="00564BB6" w:rsidRDefault="00981353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1353" w:rsidRPr="00564BB6" w:rsidRDefault="00981353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981353" w:rsidRDefault="00981353" w:rsidP="00285DE7">
      <w:pPr>
        <w:pStyle w:val="a3"/>
        <w:spacing w:before="0" w:beforeAutospacing="0" w:after="0" w:afterAutospacing="0"/>
        <w:jc w:val="both"/>
      </w:pPr>
      <w:r w:rsidRPr="00564BB6">
        <w:t xml:space="preserve"> 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>территории поселения</w:t>
      </w:r>
      <w:r w:rsidRPr="00564BB6">
        <w:t xml:space="preserve">, улучшение санитарного содержания территорий, экологической безопасности </w:t>
      </w:r>
      <w:r>
        <w:t>поселения</w:t>
      </w:r>
      <w:r w:rsidRPr="00564BB6">
        <w:t>.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>Андреевское сельское поселение</w:t>
      </w:r>
      <w:r w:rsidRPr="004B3BDC">
        <w:rPr>
          <w:color w:val="000000"/>
        </w:rPr>
        <w:t>»</w:t>
      </w:r>
      <w:r w:rsidRPr="00564BB6">
        <w:rPr>
          <w:color w:val="000000"/>
        </w:rPr>
        <w:t>.</w:t>
      </w:r>
    </w:p>
    <w:p w:rsidR="00981353" w:rsidRDefault="00981353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1353" w:rsidRDefault="00981353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981353" w:rsidRPr="004B3BDC" w:rsidRDefault="00981353" w:rsidP="00285DE7">
      <w:pPr>
        <w:jc w:val="both"/>
        <w:rPr>
          <w:b/>
          <w:color w:val="000000"/>
        </w:rPr>
      </w:pP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>процент соответствия объектов внешнего благоустройства (озеленения, наружного освещения) ГОСТу;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процент привлечения предприятий и организаций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к работам по благоустройству;</w:t>
      </w:r>
    </w:p>
    <w:p w:rsidR="00981353" w:rsidRPr="00564BB6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взаимодействия предприятий, обеспечивающих благоустройство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и предприятий – владельцев инженерных сетей;</w:t>
      </w:r>
    </w:p>
    <w:p w:rsidR="00981353" w:rsidRDefault="00981353" w:rsidP="00285DE7">
      <w:pPr>
        <w:numPr>
          <w:ilvl w:val="0"/>
          <w:numId w:val="8"/>
        </w:numPr>
        <w:jc w:val="both"/>
        <w:rPr>
          <w:color w:val="000000"/>
        </w:rPr>
      </w:pPr>
      <w:r w:rsidRPr="00564BB6">
        <w:rPr>
          <w:color w:val="000000"/>
        </w:rPr>
        <w:t xml:space="preserve">уровень благоустроенности муниципального образования (обеспеченность </w:t>
      </w:r>
      <w:r>
        <w:rPr>
          <w:color w:val="000000"/>
        </w:rPr>
        <w:t>поселения</w:t>
      </w:r>
      <w:r w:rsidRPr="00564BB6">
        <w:rPr>
          <w:color w:val="000000"/>
        </w:rPr>
        <w:t xml:space="preserve">  сетями наружного освещения, зелеными насаждениями, детскими игровыми и спортивными площадками).</w:t>
      </w:r>
    </w:p>
    <w:p w:rsidR="00981353" w:rsidRPr="00564BB6" w:rsidRDefault="00981353" w:rsidP="00285DE7">
      <w:pPr>
        <w:ind w:left="720"/>
        <w:jc w:val="both"/>
        <w:rPr>
          <w:color w:val="000000"/>
        </w:rPr>
      </w:pPr>
    </w:p>
    <w:p w:rsidR="00981353" w:rsidRDefault="00981353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981353" w:rsidRPr="004B3BDC" w:rsidRDefault="00981353" w:rsidP="00285DE7">
      <w:pPr>
        <w:ind w:firstLine="540"/>
        <w:jc w:val="both"/>
        <w:rPr>
          <w:b/>
        </w:rPr>
      </w:pP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t xml:space="preserve">улучшение экологической обстановки и создание среды, комфортной для проживания жителей </w:t>
      </w:r>
      <w:r>
        <w:t>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>
        <w:t>поселения</w:t>
      </w:r>
      <w:r w:rsidRPr="00564BB6"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  <w:rPr>
          <w:iCs/>
        </w:rPr>
      </w:pPr>
      <w:r w:rsidRPr="00564BB6">
        <w:rPr>
          <w:iCs/>
        </w:rPr>
        <w:t>увеличение площади благоу</w:t>
      </w:r>
      <w:r>
        <w:rPr>
          <w:iCs/>
        </w:rPr>
        <w:t>строенных  зелёных насаждений</w:t>
      </w:r>
      <w:proofErr w:type="gramStart"/>
      <w:r>
        <w:rPr>
          <w:iCs/>
        </w:rPr>
        <w:t xml:space="preserve"> </w:t>
      </w:r>
      <w:r w:rsidRPr="00564BB6">
        <w:rPr>
          <w:iCs/>
        </w:rPr>
        <w:t>;</w:t>
      </w:r>
      <w:proofErr w:type="gramEnd"/>
      <w:r w:rsidRPr="00564BB6">
        <w:rPr>
          <w:iCs/>
        </w:rPr>
        <w:t xml:space="preserve"> 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  <w:rPr>
          <w:iCs/>
        </w:rPr>
      </w:pPr>
      <w:r w:rsidRPr="00564BB6">
        <w:rPr>
          <w:iCs/>
        </w:rPr>
        <w:t>создани</w:t>
      </w:r>
      <w:r>
        <w:rPr>
          <w:iCs/>
        </w:rPr>
        <w:t>е зелёных зон для отдыха жителей поселения</w:t>
      </w:r>
      <w:r w:rsidRPr="00564BB6">
        <w:rPr>
          <w:iCs/>
        </w:rPr>
        <w:t>;</w:t>
      </w:r>
    </w:p>
    <w:p w:rsidR="00981353" w:rsidRPr="00564BB6" w:rsidRDefault="00981353" w:rsidP="00285DE7">
      <w:pPr>
        <w:numPr>
          <w:ilvl w:val="0"/>
          <w:numId w:val="9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>
        <w:t>.</w:t>
      </w:r>
      <w:r w:rsidRPr="00564BB6">
        <w:t xml:space="preserve"> </w:t>
      </w:r>
    </w:p>
    <w:p w:rsidR="00981353" w:rsidRDefault="00981353" w:rsidP="00285DE7">
      <w:pPr>
        <w:ind w:left="709" w:hanging="425"/>
        <w:jc w:val="both"/>
      </w:pPr>
    </w:p>
    <w:p w:rsidR="00981353" w:rsidRDefault="00981353"/>
    <w:sectPr w:rsidR="00981353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8" w:rsidRDefault="00735798" w:rsidP="00285DE7">
      <w:r>
        <w:separator/>
      </w:r>
    </w:p>
  </w:endnote>
  <w:endnote w:type="continuationSeparator" w:id="0">
    <w:p w:rsidR="00735798" w:rsidRDefault="00735798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8" w:rsidRDefault="00735798" w:rsidP="00285DE7">
      <w:r>
        <w:separator/>
      </w:r>
    </w:p>
  </w:footnote>
  <w:footnote w:type="continuationSeparator" w:id="0">
    <w:p w:rsidR="00735798" w:rsidRDefault="00735798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DE7"/>
    <w:rsid w:val="00031633"/>
    <w:rsid w:val="0004752E"/>
    <w:rsid w:val="0005446E"/>
    <w:rsid w:val="00062027"/>
    <w:rsid w:val="00085A20"/>
    <w:rsid w:val="000A579F"/>
    <w:rsid w:val="000D4BDF"/>
    <w:rsid w:val="000F7EE6"/>
    <w:rsid w:val="00140971"/>
    <w:rsid w:val="00150773"/>
    <w:rsid w:val="00154FA8"/>
    <w:rsid w:val="00175122"/>
    <w:rsid w:val="00192DDE"/>
    <w:rsid w:val="001B1BD3"/>
    <w:rsid w:val="001B2704"/>
    <w:rsid w:val="001D3F55"/>
    <w:rsid w:val="001D70FD"/>
    <w:rsid w:val="00200BD1"/>
    <w:rsid w:val="00247790"/>
    <w:rsid w:val="00274984"/>
    <w:rsid w:val="00285DE7"/>
    <w:rsid w:val="002D1CBC"/>
    <w:rsid w:val="0033606E"/>
    <w:rsid w:val="003429D7"/>
    <w:rsid w:val="00357672"/>
    <w:rsid w:val="00363618"/>
    <w:rsid w:val="00390A6E"/>
    <w:rsid w:val="003A4F54"/>
    <w:rsid w:val="00401FD1"/>
    <w:rsid w:val="00437BF6"/>
    <w:rsid w:val="00447FF4"/>
    <w:rsid w:val="004804ED"/>
    <w:rsid w:val="0049288B"/>
    <w:rsid w:val="004B3BDC"/>
    <w:rsid w:val="0050513E"/>
    <w:rsid w:val="00560AF9"/>
    <w:rsid w:val="00564BB6"/>
    <w:rsid w:val="00576528"/>
    <w:rsid w:val="00590DF9"/>
    <w:rsid w:val="005C193B"/>
    <w:rsid w:val="0063506E"/>
    <w:rsid w:val="00663228"/>
    <w:rsid w:val="00673057"/>
    <w:rsid w:val="00674C18"/>
    <w:rsid w:val="007330B0"/>
    <w:rsid w:val="00733B90"/>
    <w:rsid w:val="00735798"/>
    <w:rsid w:val="0075522F"/>
    <w:rsid w:val="00786948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E2DF5"/>
    <w:rsid w:val="00A22E37"/>
    <w:rsid w:val="00A25DCC"/>
    <w:rsid w:val="00A723C3"/>
    <w:rsid w:val="00A87ECB"/>
    <w:rsid w:val="00B40748"/>
    <w:rsid w:val="00B579C4"/>
    <w:rsid w:val="00B80D34"/>
    <w:rsid w:val="00BD157C"/>
    <w:rsid w:val="00BE4E91"/>
    <w:rsid w:val="00C13E8F"/>
    <w:rsid w:val="00C1537D"/>
    <w:rsid w:val="00C95024"/>
    <w:rsid w:val="00CB6EA9"/>
    <w:rsid w:val="00D67972"/>
    <w:rsid w:val="00D94D87"/>
    <w:rsid w:val="00DE3696"/>
    <w:rsid w:val="00E0719F"/>
    <w:rsid w:val="00E11B0F"/>
    <w:rsid w:val="00E371A7"/>
    <w:rsid w:val="00E43751"/>
    <w:rsid w:val="00E46749"/>
    <w:rsid w:val="00E96A86"/>
    <w:rsid w:val="00ED6852"/>
    <w:rsid w:val="00F10095"/>
    <w:rsid w:val="00F1543D"/>
    <w:rsid w:val="00F648B6"/>
    <w:rsid w:val="00F665F3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0D02-EEE9-49A3-9FEA-BD7EF99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2014-11-28T01:40:00Z</cp:lastPrinted>
  <dcterms:created xsi:type="dcterms:W3CDTF">2014-02-17T01:23:00Z</dcterms:created>
  <dcterms:modified xsi:type="dcterms:W3CDTF">2014-12-08T07:42:00Z</dcterms:modified>
</cp:coreProperties>
</file>